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74EC4" w14:textId="77777777" w:rsidR="0044050E" w:rsidRDefault="0044050E"/>
    <w:p w14:paraId="5D0FE4DD" w14:textId="77777777" w:rsidR="0044050E" w:rsidRDefault="0044050E" w:rsidP="00E26553">
      <w:pPr>
        <w:pBdr>
          <w:bottom w:val="single" w:sz="4" w:space="1" w:color="auto"/>
        </w:pBdr>
      </w:pPr>
    </w:p>
    <w:tbl>
      <w:tblPr>
        <w:tblStyle w:val="TableGrid"/>
        <w:tblW w:w="9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8"/>
        <w:gridCol w:w="3280"/>
      </w:tblGrid>
      <w:tr w:rsidR="0044050E" w14:paraId="134F9682" w14:textId="77777777" w:rsidTr="0044050E">
        <w:tc>
          <w:tcPr>
            <w:tcW w:w="6248" w:type="dxa"/>
            <w:vAlign w:val="center"/>
          </w:tcPr>
          <w:p w14:paraId="38FCA2CB" w14:textId="77777777" w:rsidR="0044050E" w:rsidRPr="005E2B77" w:rsidRDefault="0044050E" w:rsidP="00A14AA3">
            <w:pPr>
              <w:jc w:val="center"/>
              <w:rPr>
                <w:rFonts w:eastAsia="Times New Roman" w:cs="Helvetica"/>
                <w:b/>
                <w:bCs/>
                <w:sz w:val="28"/>
                <w:szCs w:val="28"/>
                <w:lang w:val="en-US"/>
              </w:rPr>
            </w:pPr>
            <w:r>
              <w:rPr>
                <w:rFonts w:eastAsia="Times New Roman" w:cs="Helvetica"/>
                <w:b/>
                <w:bCs/>
                <w:noProof/>
                <w:sz w:val="28"/>
                <w:szCs w:val="28"/>
                <w:lang w:val="en-US"/>
              </w:rPr>
              <w:drawing>
                <wp:inline distT="0" distB="0" distL="0" distR="0" wp14:anchorId="30B01675" wp14:editId="6E5A625D">
                  <wp:extent cx="3830400" cy="720000"/>
                  <wp:effectExtent l="0" t="0" r="0" b="4445"/>
                  <wp:docPr id="18" name="Imagen 1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A close-up of a logo&#10;&#10;Description automatically generated with medium confidence"/>
                          <pic:cNvPicPr/>
                        </pic:nvPicPr>
                        <pic:blipFill rotWithShape="1">
                          <a:blip r:embed="rId7">
                            <a:extLst>
                              <a:ext uri="{28A0092B-C50C-407E-A947-70E740481C1C}">
                                <a14:useLocalDpi xmlns:a14="http://schemas.microsoft.com/office/drawing/2010/main" val="0"/>
                              </a:ext>
                            </a:extLst>
                          </a:blip>
                          <a:srcRect r="14628" b="13662"/>
                          <a:stretch/>
                        </pic:blipFill>
                        <pic:spPr bwMode="auto">
                          <a:xfrm>
                            <a:off x="0" y="0"/>
                            <a:ext cx="3830400"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80" w:type="dxa"/>
            <w:vAlign w:val="center"/>
          </w:tcPr>
          <w:p w14:paraId="4EFE1984" w14:textId="77777777" w:rsidR="0044050E" w:rsidRDefault="0044050E" w:rsidP="00A14AA3">
            <w:pPr>
              <w:jc w:val="center"/>
              <w:rPr>
                <w:noProof/>
              </w:rPr>
            </w:pPr>
          </w:p>
          <w:p w14:paraId="0525B9A5" w14:textId="77777777" w:rsidR="0044050E" w:rsidRDefault="0044050E" w:rsidP="00A14AA3">
            <w:pPr>
              <w:jc w:val="center"/>
              <w:rPr>
                <w:noProof/>
              </w:rPr>
            </w:pPr>
            <w:r>
              <w:rPr>
                <w:noProof/>
              </w:rPr>
              <w:drawing>
                <wp:inline distT="0" distB="0" distL="0" distR="0" wp14:anchorId="1C7C7E27" wp14:editId="6F005516">
                  <wp:extent cx="936000" cy="720000"/>
                  <wp:effectExtent l="0" t="0" r="0" b="4445"/>
                  <wp:docPr id="1" name="Imagen 1" descr="A logo of a univers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logo of a university&#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000" cy="720000"/>
                          </a:xfrm>
                          <a:prstGeom prst="rect">
                            <a:avLst/>
                          </a:prstGeom>
                          <a:noFill/>
                          <a:ln>
                            <a:noFill/>
                          </a:ln>
                        </pic:spPr>
                      </pic:pic>
                    </a:graphicData>
                  </a:graphic>
                </wp:inline>
              </w:drawing>
            </w:r>
            <w:r>
              <w:rPr>
                <w:noProof/>
              </w:rPr>
              <w:drawing>
                <wp:inline distT="0" distB="0" distL="0" distR="0" wp14:anchorId="7ACD32A9" wp14:editId="2D1D7F66">
                  <wp:extent cx="871200" cy="720000"/>
                  <wp:effectExtent l="0" t="0" r="5715" b="4445"/>
                  <wp:docPr id="2" name="Imagen 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lue and white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200" cy="720000"/>
                          </a:xfrm>
                          <a:prstGeom prst="rect">
                            <a:avLst/>
                          </a:prstGeom>
                          <a:noFill/>
                          <a:ln>
                            <a:noFill/>
                          </a:ln>
                        </pic:spPr>
                      </pic:pic>
                    </a:graphicData>
                  </a:graphic>
                </wp:inline>
              </w:drawing>
            </w:r>
          </w:p>
        </w:tc>
      </w:tr>
      <w:tr w:rsidR="0044050E" w:rsidRPr="00A27859" w14:paraId="2E1F2BB9" w14:textId="77777777" w:rsidTr="0044050E">
        <w:trPr>
          <w:trHeight w:val="1032"/>
        </w:trPr>
        <w:tc>
          <w:tcPr>
            <w:tcW w:w="9528" w:type="dxa"/>
            <w:gridSpan w:val="2"/>
            <w:vAlign w:val="center"/>
          </w:tcPr>
          <w:p w14:paraId="6F4DA91A" w14:textId="77777777" w:rsidR="0044050E" w:rsidRPr="00972161" w:rsidRDefault="0044050E" w:rsidP="00A14AA3">
            <w:pPr>
              <w:jc w:val="center"/>
              <w:rPr>
                <w:rFonts w:eastAsia="Times New Roman" w:cs="Helvetica"/>
                <w:b/>
                <w:bCs/>
                <w:sz w:val="28"/>
                <w:szCs w:val="28"/>
                <w:lang w:val="en-US"/>
              </w:rPr>
            </w:pPr>
            <w:r w:rsidRPr="00972161">
              <w:rPr>
                <w:rFonts w:eastAsia="Times New Roman" w:cs="Helvetica"/>
                <w:b/>
                <w:bCs/>
                <w:sz w:val="28"/>
                <w:szCs w:val="28"/>
                <w:lang w:val="en-US"/>
              </w:rPr>
              <w:t>5</w:t>
            </w:r>
            <w:r w:rsidRPr="00972161">
              <w:rPr>
                <w:rFonts w:eastAsia="Times New Roman" w:cs="Helvetica"/>
                <w:b/>
                <w:bCs/>
                <w:sz w:val="28"/>
                <w:szCs w:val="28"/>
                <w:vertAlign w:val="superscript"/>
                <w:lang w:val="en-US"/>
              </w:rPr>
              <w:t>th</w:t>
            </w:r>
            <w:r w:rsidRPr="00972161">
              <w:rPr>
                <w:rFonts w:eastAsia="Times New Roman" w:cs="Helvetica"/>
                <w:b/>
                <w:bCs/>
                <w:sz w:val="28"/>
                <w:szCs w:val="28"/>
                <w:lang w:val="en-US"/>
              </w:rPr>
              <w:t xml:space="preserve"> UPM/CEIDEN Workshop on</w:t>
            </w:r>
          </w:p>
          <w:p w14:paraId="115D4D46" w14:textId="77777777" w:rsidR="0044050E" w:rsidRDefault="0044050E" w:rsidP="00A14AA3">
            <w:pPr>
              <w:jc w:val="center"/>
              <w:rPr>
                <w:rFonts w:eastAsia="Times New Roman" w:cs="Helvetica"/>
                <w:b/>
                <w:bCs/>
                <w:sz w:val="28"/>
                <w:szCs w:val="28"/>
                <w:lang w:val="en-US"/>
              </w:rPr>
            </w:pPr>
            <w:r w:rsidRPr="00972161">
              <w:rPr>
                <w:rFonts w:eastAsia="Times New Roman" w:cs="Helvetica"/>
                <w:b/>
                <w:bCs/>
                <w:sz w:val="28"/>
                <w:szCs w:val="28"/>
                <w:lang w:val="en-US"/>
              </w:rPr>
              <w:t xml:space="preserve">“Impact of recent nuclear data evaluations on energy and non-energy </w:t>
            </w:r>
          </w:p>
          <w:p w14:paraId="436A2F9A" w14:textId="77777777" w:rsidR="0044050E" w:rsidRDefault="0044050E" w:rsidP="00A14AA3">
            <w:pPr>
              <w:jc w:val="center"/>
              <w:rPr>
                <w:rFonts w:eastAsia="Times New Roman" w:cs="Helvetica"/>
                <w:b/>
                <w:bCs/>
                <w:sz w:val="28"/>
                <w:szCs w:val="28"/>
                <w:lang w:val="en-US"/>
              </w:rPr>
            </w:pPr>
            <w:r w:rsidRPr="00972161">
              <w:rPr>
                <w:rFonts w:eastAsia="Times New Roman" w:cs="Helvetica"/>
                <w:b/>
                <w:bCs/>
                <w:sz w:val="28"/>
                <w:szCs w:val="28"/>
                <w:lang w:val="en-US"/>
              </w:rPr>
              <w:t>nuclear applications”</w:t>
            </w:r>
          </w:p>
          <w:p w14:paraId="5BB0F11F" w14:textId="77777777" w:rsidR="0044050E" w:rsidRPr="00972161" w:rsidRDefault="0044050E" w:rsidP="00A14AA3">
            <w:pPr>
              <w:jc w:val="center"/>
              <w:rPr>
                <w:rFonts w:eastAsia="Times New Roman" w:cs="Helvetica"/>
                <w:b/>
                <w:bCs/>
                <w:sz w:val="24"/>
                <w:szCs w:val="24"/>
                <w:lang w:val="en-US"/>
              </w:rPr>
            </w:pPr>
          </w:p>
        </w:tc>
      </w:tr>
      <w:tr w:rsidR="0044050E" w:rsidRPr="00804FEF" w14:paraId="4FB3682B" w14:textId="77777777" w:rsidTr="0044050E">
        <w:tc>
          <w:tcPr>
            <w:tcW w:w="9528" w:type="dxa"/>
            <w:gridSpan w:val="2"/>
            <w:tcBorders>
              <w:bottom w:val="single" w:sz="4" w:space="0" w:color="auto"/>
            </w:tcBorders>
          </w:tcPr>
          <w:p w14:paraId="7CDD1C8A" w14:textId="77777777" w:rsidR="0044050E" w:rsidRPr="00972161" w:rsidRDefault="0044050E" w:rsidP="00A14AA3">
            <w:pPr>
              <w:jc w:val="center"/>
              <w:rPr>
                <w:rFonts w:eastAsia="Times New Roman" w:cs="Helvetica"/>
                <w:sz w:val="24"/>
                <w:szCs w:val="24"/>
              </w:rPr>
            </w:pPr>
            <w:r w:rsidRPr="00972161">
              <w:rPr>
                <w:rFonts w:eastAsia="Times New Roman" w:cs="Helvetica"/>
                <w:sz w:val="24"/>
                <w:szCs w:val="24"/>
              </w:rPr>
              <w:t>May 23, 2023</w:t>
            </w:r>
          </w:p>
          <w:p w14:paraId="499CCD26" w14:textId="77777777" w:rsidR="0044050E" w:rsidRPr="00972161" w:rsidRDefault="0044050E" w:rsidP="00A14AA3">
            <w:pPr>
              <w:jc w:val="center"/>
              <w:rPr>
                <w:rFonts w:eastAsia="Times New Roman" w:cs="Helvetica"/>
                <w:sz w:val="24"/>
                <w:szCs w:val="24"/>
              </w:rPr>
            </w:pPr>
            <w:r w:rsidRPr="00972161">
              <w:rPr>
                <w:rFonts w:eastAsia="Times New Roman" w:cs="Helvetica"/>
                <w:sz w:val="24"/>
                <w:szCs w:val="24"/>
              </w:rPr>
              <w:t>Universidad Politécnica de Madrid</w:t>
            </w:r>
          </w:p>
          <w:p w14:paraId="1F76FDC1" w14:textId="77777777" w:rsidR="0044050E" w:rsidRPr="00972161" w:rsidRDefault="0044050E" w:rsidP="00A14AA3">
            <w:pPr>
              <w:jc w:val="center"/>
              <w:rPr>
                <w:rFonts w:eastAsia="Times New Roman" w:cs="Helvetica"/>
                <w:sz w:val="24"/>
                <w:szCs w:val="24"/>
              </w:rPr>
            </w:pPr>
            <w:r w:rsidRPr="00972161">
              <w:rPr>
                <w:rFonts w:eastAsia="Times New Roman" w:cs="Helvetica"/>
                <w:sz w:val="24"/>
                <w:szCs w:val="24"/>
              </w:rPr>
              <w:t>Instituto de Fusi</w:t>
            </w:r>
            <w:r>
              <w:rPr>
                <w:rFonts w:eastAsia="Times New Roman" w:cs="Helvetica"/>
                <w:sz w:val="24"/>
                <w:szCs w:val="24"/>
              </w:rPr>
              <w:t>ó</w:t>
            </w:r>
            <w:r w:rsidRPr="00972161">
              <w:rPr>
                <w:rFonts w:eastAsia="Times New Roman" w:cs="Helvetica"/>
                <w:sz w:val="24"/>
                <w:szCs w:val="24"/>
              </w:rPr>
              <w:t>n Nuclear “Guillermo Velarde”</w:t>
            </w:r>
          </w:p>
          <w:p w14:paraId="32F18B83" w14:textId="77777777" w:rsidR="0044050E" w:rsidRPr="00972161" w:rsidRDefault="0044050E" w:rsidP="00A14AA3">
            <w:pPr>
              <w:jc w:val="center"/>
              <w:rPr>
                <w:rFonts w:eastAsia="Times New Roman" w:cs="Helvetica"/>
                <w:sz w:val="24"/>
                <w:szCs w:val="24"/>
              </w:rPr>
            </w:pPr>
            <w:r w:rsidRPr="00972161">
              <w:rPr>
                <w:rFonts w:eastAsia="Times New Roman" w:cs="Helvetica"/>
                <w:sz w:val="24"/>
                <w:szCs w:val="24"/>
              </w:rPr>
              <w:t>ETS de Ingenieros Industriales de Madrid, Madrid, Spain</w:t>
            </w:r>
          </w:p>
          <w:p w14:paraId="7781F57B" w14:textId="77777777" w:rsidR="0044050E" w:rsidRPr="00972161" w:rsidRDefault="0044050E" w:rsidP="00A14AA3">
            <w:pPr>
              <w:jc w:val="center"/>
              <w:rPr>
                <w:rFonts w:eastAsia="Times New Roman" w:cs="Helvetica"/>
                <w:sz w:val="24"/>
                <w:szCs w:val="24"/>
              </w:rPr>
            </w:pPr>
          </w:p>
        </w:tc>
      </w:tr>
    </w:tbl>
    <w:p w14:paraId="3A004FA8" w14:textId="77777777" w:rsidR="0044050E" w:rsidRDefault="0044050E"/>
    <w:p w14:paraId="008BF58F" w14:textId="2B0F6ACF" w:rsidR="0044050E" w:rsidRPr="0044050E" w:rsidRDefault="0044050E" w:rsidP="0044050E">
      <w:pPr>
        <w:jc w:val="both"/>
        <w:rPr>
          <w:rFonts w:eastAsia="Times New Roman" w:cs="Helvetica"/>
          <w:lang w:val="en-GB"/>
        </w:rPr>
      </w:pPr>
      <w:r w:rsidRPr="0044050E">
        <w:rPr>
          <w:b/>
          <w:bCs/>
          <w:lang w:val="en-GB"/>
        </w:rPr>
        <w:t>O. Cabellos</w:t>
      </w:r>
      <w:r w:rsidRPr="0044050E">
        <w:rPr>
          <w:lang w:val="en-GB"/>
        </w:rPr>
        <w:t xml:space="preserve"> (UPM/SP) opened the meeting and welcomed all participants (</w:t>
      </w:r>
      <w:r>
        <w:rPr>
          <w:lang w:val="en-GB"/>
        </w:rPr>
        <w:t>A</w:t>
      </w:r>
      <w:r w:rsidRPr="0044050E">
        <w:rPr>
          <w:lang w:val="en-GB"/>
        </w:rPr>
        <w:t xml:space="preserve">genda </w:t>
      </w:r>
      <w:r>
        <w:rPr>
          <w:lang w:val="en-GB"/>
        </w:rPr>
        <w:t xml:space="preserve">of the meeting is </w:t>
      </w:r>
      <w:r w:rsidRPr="0044050E">
        <w:rPr>
          <w:lang w:val="en-GB"/>
        </w:rPr>
        <w:t>A</w:t>
      </w:r>
      <w:r>
        <w:rPr>
          <w:lang w:val="en-GB"/>
        </w:rPr>
        <w:t xml:space="preserve">ppendix 1, </w:t>
      </w:r>
      <w:r w:rsidRPr="0044050E">
        <w:rPr>
          <w:lang w:val="en-GB"/>
        </w:rPr>
        <w:t xml:space="preserve">a list of participants is in </w:t>
      </w:r>
      <w:r>
        <w:rPr>
          <w:lang w:val="en-GB"/>
        </w:rPr>
        <w:t>Appendix 2</w:t>
      </w:r>
      <w:r w:rsidRPr="0044050E">
        <w:rPr>
          <w:lang w:val="en-GB"/>
        </w:rPr>
        <w:t>).</w:t>
      </w:r>
    </w:p>
    <w:p w14:paraId="145819E3" w14:textId="77777777" w:rsidR="0044050E" w:rsidRPr="0044050E" w:rsidRDefault="0044050E" w:rsidP="0044050E">
      <w:pPr>
        <w:jc w:val="both"/>
        <w:rPr>
          <w:rFonts w:eastAsia="Times New Roman" w:cs="Helvetica"/>
          <w:lang w:val="en-GB"/>
        </w:rPr>
      </w:pPr>
    </w:p>
    <w:p w14:paraId="12E5D004" w14:textId="129709E8" w:rsidR="0044050E" w:rsidRPr="0044050E" w:rsidRDefault="0044050E" w:rsidP="0044050E">
      <w:pPr>
        <w:pStyle w:val="ListParagraph"/>
        <w:numPr>
          <w:ilvl w:val="0"/>
          <w:numId w:val="7"/>
        </w:numPr>
        <w:jc w:val="both"/>
        <w:rPr>
          <w:b/>
          <w:bCs/>
          <w:lang w:val="en-GB"/>
        </w:rPr>
      </w:pPr>
      <w:r w:rsidRPr="0044050E">
        <w:rPr>
          <w:b/>
          <w:bCs/>
          <w:lang w:val="en-GB"/>
        </w:rPr>
        <w:t>Welcome and introduction to the meeting</w:t>
      </w:r>
      <w:r w:rsidR="00D45878">
        <w:rPr>
          <w:b/>
          <w:bCs/>
          <w:lang w:val="en-GB"/>
        </w:rPr>
        <w:t>.</w:t>
      </w:r>
    </w:p>
    <w:p w14:paraId="1569F16D" w14:textId="77777777" w:rsidR="0044050E" w:rsidRDefault="0044050E" w:rsidP="0044050E">
      <w:pPr>
        <w:pStyle w:val="ListParagraph"/>
        <w:ind w:left="360"/>
        <w:jc w:val="both"/>
        <w:rPr>
          <w:lang w:val="en-GB"/>
        </w:rPr>
      </w:pPr>
    </w:p>
    <w:p w14:paraId="1C5F94C4" w14:textId="3AEC1C9B" w:rsidR="0044050E" w:rsidRDefault="0044050E" w:rsidP="0044050E">
      <w:pPr>
        <w:pStyle w:val="ListParagraph"/>
        <w:ind w:left="360"/>
        <w:jc w:val="both"/>
        <w:rPr>
          <w:lang w:val="en-GB"/>
        </w:rPr>
      </w:pPr>
      <w:r w:rsidRPr="0044050E">
        <w:rPr>
          <w:b/>
          <w:bCs/>
          <w:lang w:val="en-GB"/>
        </w:rPr>
        <w:t>J. Dies (CSN/SP)</w:t>
      </w:r>
      <w:r w:rsidRPr="0044050E">
        <w:rPr>
          <w:lang w:val="en-GB"/>
        </w:rPr>
        <w:t xml:space="preserve"> opened the meeting</w:t>
      </w:r>
      <w:r>
        <w:rPr>
          <w:lang w:val="en-GB"/>
        </w:rPr>
        <w:t xml:space="preserve"> with an overview on the current status of the nuclear energy in the world. He </w:t>
      </w:r>
      <w:r w:rsidRPr="0044050E">
        <w:rPr>
          <w:lang w:val="en-GB"/>
        </w:rPr>
        <w:t>highlighted the</w:t>
      </w:r>
      <w:r w:rsidR="00E26553">
        <w:rPr>
          <w:lang w:val="en-GB"/>
        </w:rPr>
        <w:t xml:space="preserve"> central role of nuclear data for </w:t>
      </w:r>
      <w:r w:rsidR="00127DF8">
        <w:rPr>
          <w:lang w:val="en-GB"/>
        </w:rPr>
        <w:t xml:space="preserve">validation and </w:t>
      </w:r>
      <w:r w:rsidR="00E26553">
        <w:rPr>
          <w:lang w:val="en-GB"/>
        </w:rPr>
        <w:t xml:space="preserve">verification </w:t>
      </w:r>
      <w:r w:rsidR="00127DF8">
        <w:rPr>
          <w:lang w:val="en-GB"/>
        </w:rPr>
        <w:t xml:space="preserve">of codes and applications methods for design, operation and nuclear </w:t>
      </w:r>
      <w:r w:rsidR="00E26553">
        <w:rPr>
          <w:lang w:val="en-GB"/>
        </w:rPr>
        <w:t>saf</w:t>
      </w:r>
      <w:r w:rsidR="00127DF8">
        <w:rPr>
          <w:lang w:val="en-GB"/>
        </w:rPr>
        <w:t>et</w:t>
      </w:r>
      <w:r w:rsidR="00E26553">
        <w:rPr>
          <w:lang w:val="en-GB"/>
        </w:rPr>
        <w:t>y</w:t>
      </w:r>
      <w:r w:rsidR="00127DF8">
        <w:rPr>
          <w:lang w:val="en-GB"/>
        </w:rPr>
        <w:t>. In addition, he mentioned the importance of nuclear data for the back-end fuel cycle.</w:t>
      </w:r>
    </w:p>
    <w:p w14:paraId="19DADAD7" w14:textId="77777777" w:rsidR="0044050E" w:rsidRDefault="0044050E" w:rsidP="0044050E">
      <w:pPr>
        <w:pStyle w:val="ListParagraph"/>
        <w:ind w:left="360"/>
        <w:jc w:val="both"/>
        <w:rPr>
          <w:lang w:val="en-GB"/>
        </w:rPr>
      </w:pPr>
    </w:p>
    <w:p w14:paraId="7C0A2BB4" w14:textId="50998FF9" w:rsidR="0044050E" w:rsidRDefault="0044050E" w:rsidP="0044050E">
      <w:pPr>
        <w:pStyle w:val="ListParagraph"/>
        <w:ind w:left="360"/>
        <w:jc w:val="both"/>
        <w:rPr>
          <w:lang w:val="en-GB"/>
        </w:rPr>
      </w:pPr>
      <w:r w:rsidRPr="0044050E">
        <w:rPr>
          <w:b/>
          <w:bCs/>
          <w:lang w:val="en-GB"/>
        </w:rPr>
        <w:t xml:space="preserve">A. Plompen (JRC/BE) </w:t>
      </w:r>
      <w:r w:rsidRPr="0044050E">
        <w:rPr>
          <w:lang w:val="en-GB"/>
        </w:rPr>
        <w:t>presented the</w:t>
      </w:r>
      <w:r>
        <w:rPr>
          <w:lang w:val="en-GB"/>
        </w:rPr>
        <w:t xml:space="preserve"> status of the JEFF project.</w:t>
      </w:r>
      <w:r w:rsidRPr="0044050E">
        <w:rPr>
          <w:lang w:val="en-GB"/>
        </w:rPr>
        <w:t xml:space="preserve"> He pointed out the importance of this meeting for </w:t>
      </w:r>
      <w:r w:rsidR="00127DF8">
        <w:rPr>
          <w:lang w:val="en-GB"/>
        </w:rPr>
        <w:t>identifying nuclear data needs, completeness in current evaluations and improvements in methodologies. The JEFF-4.0 library is expected in December 2024.</w:t>
      </w:r>
    </w:p>
    <w:p w14:paraId="2D3B866D" w14:textId="77777777" w:rsidR="0044050E" w:rsidRPr="0044050E" w:rsidRDefault="0044050E" w:rsidP="0044050E">
      <w:pPr>
        <w:pStyle w:val="ListParagraph"/>
        <w:ind w:left="360"/>
        <w:jc w:val="both"/>
        <w:rPr>
          <w:lang w:val="en-GB"/>
        </w:rPr>
      </w:pPr>
    </w:p>
    <w:p w14:paraId="5FA0C05D" w14:textId="77777777" w:rsidR="0044050E" w:rsidRDefault="0044050E" w:rsidP="0044050E">
      <w:pPr>
        <w:pStyle w:val="ListParagraph"/>
        <w:ind w:left="360"/>
        <w:jc w:val="both"/>
        <w:rPr>
          <w:lang w:val="en-GB"/>
        </w:rPr>
      </w:pPr>
    </w:p>
    <w:p w14:paraId="3500958A" w14:textId="4763BD6E" w:rsidR="0044050E" w:rsidRDefault="0044050E" w:rsidP="0044050E">
      <w:pPr>
        <w:pStyle w:val="ListParagraph"/>
        <w:numPr>
          <w:ilvl w:val="0"/>
          <w:numId w:val="7"/>
        </w:numPr>
        <w:jc w:val="both"/>
        <w:rPr>
          <w:b/>
          <w:bCs/>
          <w:lang w:val="en-GB"/>
        </w:rPr>
      </w:pPr>
      <w:r w:rsidRPr="0044050E">
        <w:rPr>
          <w:b/>
          <w:bCs/>
          <w:lang w:val="en-GB"/>
        </w:rPr>
        <w:t>Technical presentations</w:t>
      </w:r>
      <w:r w:rsidR="00D45878">
        <w:rPr>
          <w:b/>
          <w:bCs/>
          <w:lang w:val="en-GB"/>
        </w:rPr>
        <w:t>.</w:t>
      </w:r>
    </w:p>
    <w:p w14:paraId="0DE909D3" w14:textId="50118CB7" w:rsidR="00D45878" w:rsidRDefault="00D45878" w:rsidP="00D45878">
      <w:pPr>
        <w:pStyle w:val="ListParagraph"/>
        <w:numPr>
          <w:ilvl w:val="0"/>
          <w:numId w:val="8"/>
        </w:numPr>
        <w:jc w:val="both"/>
        <w:rPr>
          <w:i/>
          <w:iCs/>
          <w:lang w:val="en-GB"/>
        </w:rPr>
      </w:pPr>
      <w:r w:rsidRPr="00BA3DA7">
        <w:rPr>
          <w:b/>
          <w:bCs/>
          <w:i/>
          <w:iCs/>
          <w:lang w:val="en-GB"/>
        </w:rPr>
        <w:t>A. Jiménez-Carrascosa (PSI)</w:t>
      </w:r>
      <w:r w:rsidRPr="00E26553">
        <w:rPr>
          <w:i/>
          <w:iCs/>
          <w:lang w:val="en-GB"/>
        </w:rPr>
        <w:t>, “Assessment of nuclear data libraries performance for SFR simulation”</w:t>
      </w:r>
    </w:p>
    <w:p w14:paraId="2DD9432E" w14:textId="7B5D97E8" w:rsidR="00127DF8" w:rsidRPr="00FE69FC" w:rsidRDefault="00127DF8" w:rsidP="00127DF8">
      <w:pPr>
        <w:pStyle w:val="ListParagraph"/>
        <w:jc w:val="both"/>
        <w:rPr>
          <w:lang w:val="en-GB"/>
        </w:rPr>
      </w:pPr>
      <w:r w:rsidRPr="00127DF8">
        <w:rPr>
          <w:lang w:val="en-GB"/>
        </w:rPr>
        <w:t>He concludes the importance of nu</w:t>
      </w:r>
      <w:r>
        <w:rPr>
          <w:lang w:val="en-GB"/>
        </w:rPr>
        <w:t>c</w:t>
      </w:r>
      <w:r w:rsidRPr="00127DF8">
        <w:rPr>
          <w:lang w:val="en-GB"/>
        </w:rPr>
        <w:t>lear data adjustment for nuclear data assessment</w:t>
      </w:r>
      <w:r w:rsidR="00FE69FC">
        <w:rPr>
          <w:lang w:val="en-GB"/>
        </w:rPr>
        <w:t>. This works has selected a suite of benchmarks from ICSBEP/IRPhEP with high similarity to SF</w:t>
      </w:r>
      <w:r w:rsidR="002F2D88">
        <w:rPr>
          <w:lang w:val="en-GB"/>
        </w:rPr>
        <w:t>R</w:t>
      </w:r>
      <w:r w:rsidR="00FE69FC">
        <w:rPr>
          <w:lang w:val="en-GB"/>
        </w:rPr>
        <w:t xml:space="preserve">s not only keff but reactivity coefficients and control rod worths. TSURFER/SCALE tool is used </w:t>
      </w:r>
      <w:r w:rsidR="00FE69FC" w:rsidRPr="008C6080">
        <w:rPr>
          <w:b/>
          <w:bCs/>
          <w:lang w:val="en-GB"/>
        </w:rPr>
        <w:t>showing major adjustments for the following JEFF-3.3 nuclear reactions: U238(n,gamma), U238(n,n’), U238(n,fission) and Pu239/PFNS</w:t>
      </w:r>
      <w:r w:rsidR="00FE69FC" w:rsidRPr="00FE69FC">
        <w:rPr>
          <w:lang w:val="en-GB"/>
        </w:rPr>
        <w:t>.</w:t>
      </w:r>
      <w:r w:rsidR="00FE69FC">
        <w:rPr>
          <w:lang w:val="en-GB"/>
        </w:rPr>
        <w:t xml:space="preserve"> Finally, he pointed out as </w:t>
      </w:r>
      <w:r w:rsidR="002F2D88">
        <w:rPr>
          <w:lang w:val="en-GB"/>
        </w:rPr>
        <w:t>major</w:t>
      </w:r>
      <w:r w:rsidR="00FE69FC">
        <w:rPr>
          <w:lang w:val="en-GB"/>
        </w:rPr>
        <w:t xml:space="preserve"> task in the future an “</w:t>
      </w:r>
      <w:r w:rsidR="00FE69FC" w:rsidRPr="00FE69FC">
        <w:rPr>
          <w:lang w:val="en-GB"/>
        </w:rPr>
        <w:t>Accurate estimation of correlations in experiment uncertainties</w:t>
      </w:r>
      <w:r w:rsidR="00FE69FC">
        <w:rPr>
          <w:lang w:val="en-GB"/>
        </w:rPr>
        <w:t>” to be used in conjunction with assimilation techniques.</w:t>
      </w:r>
    </w:p>
    <w:p w14:paraId="66182B22" w14:textId="2B0BDFB6" w:rsidR="00E26553" w:rsidRPr="00FE69FC" w:rsidRDefault="00FE69FC" w:rsidP="00E26553">
      <w:pPr>
        <w:pStyle w:val="ListParagraph"/>
        <w:jc w:val="both"/>
        <w:rPr>
          <w:lang w:val="en-GB"/>
        </w:rPr>
      </w:pPr>
      <w:r w:rsidRPr="00FE69FC">
        <w:rPr>
          <w:lang w:val="en-GB"/>
        </w:rPr>
        <w:t xml:space="preserve"> </w:t>
      </w:r>
    </w:p>
    <w:p w14:paraId="402A8A9E" w14:textId="7AC60D10" w:rsidR="00D45878" w:rsidRPr="00FE69FC" w:rsidRDefault="00D45878" w:rsidP="00D45878">
      <w:pPr>
        <w:pStyle w:val="ListParagraph"/>
        <w:numPr>
          <w:ilvl w:val="0"/>
          <w:numId w:val="8"/>
        </w:numPr>
        <w:jc w:val="both"/>
        <w:rPr>
          <w:lang w:val="en-GB"/>
        </w:rPr>
      </w:pPr>
      <w:r w:rsidRPr="00BA3DA7">
        <w:rPr>
          <w:b/>
          <w:bCs/>
          <w:i/>
          <w:iCs/>
          <w:lang w:val="en-GB"/>
        </w:rPr>
        <w:t>P. Romojaro (SCK·CEN)</w:t>
      </w:r>
      <w:r w:rsidRPr="00E26553">
        <w:rPr>
          <w:i/>
          <w:iCs/>
          <w:lang w:val="en-GB"/>
        </w:rPr>
        <w:t>, “Nuclear data requirements for an accurate estimation of the neutron production rate of spent nuclear fuel”</w:t>
      </w:r>
      <w:r w:rsidR="00FE69FC">
        <w:rPr>
          <w:i/>
          <w:iCs/>
          <w:lang w:val="en-GB"/>
        </w:rPr>
        <w:t>.</w:t>
      </w:r>
    </w:p>
    <w:p w14:paraId="08C8CF71" w14:textId="638A6F1B" w:rsidR="00FE69FC" w:rsidRPr="00691070" w:rsidRDefault="00FE69FC" w:rsidP="0023340A">
      <w:pPr>
        <w:pStyle w:val="ListParagraph"/>
        <w:jc w:val="both"/>
        <w:rPr>
          <w:lang w:val="en-GB"/>
        </w:rPr>
      </w:pPr>
      <w:r w:rsidRPr="00691070">
        <w:rPr>
          <w:lang w:val="en-GB"/>
        </w:rPr>
        <w:lastRenderedPageBreak/>
        <w:t>He started with an introduction on different PIE programs (ARIANE, MALIBU and REGAL)</w:t>
      </w:r>
      <w:r w:rsidR="0023340A" w:rsidRPr="00691070">
        <w:rPr>
          <w:lang w:val="en-GB"/>
        </w:rPr>
        <w:t xml:space="preserve"> and importance for the validation of any characterisation scheme (e.g. neutron emission, decay heat, etc…) based on depletion calculations. Depletion codes (ALEPH, SCAle and SERPENT2.2.0) were introduced, and depletion calculations were performed for an irradiated segment sample (at 54.3 MWd/kg) with different nuclear data libraries (ENDF/B-VII.0, VII.1 and VIII.0, JEFF-3.1.2, JEFF-3.3 and JEFF-4T1 and T2, JENDL4.0u and JENDL-5.0). The impact of nuclear data is reviewed for the isotopic prediction of 137Cs, 244Cm and Burnup, and for the neutron emission. He concluded that:</w:t>
      </w:r>
    </w:p>
    <w:p w14:paraId="0BB280C8" w14:textId="77777777" w:rsidR="0023340A" w:rsidRPr="00691070" w:rsidRDefault="0023340A" w:rsidP="0023340A">
      <w:pPr>
        <w:pStyle w:val="ListParagraph"/>
        <w:numPr>
          <w:ilvl w:val="1"/>
          <w:numId w:val="8"/>
        </w:numPr>
        <w:jc w:val="both"/>
        <w:rPr>
          <w:b/>
          <w:bCs/>
          <w:lang w:val="en-GB"/>
        </w:rPr>
      </w:pPr>
      <w:r w:rsidRPr="00691070">
        <w:rPr>
          <w:b/>
          <w:bCs/>
          <w:lang w:val="en-GB"/>
        </w:rPr>
        <w:t>Recommended decay and neutron emission data not always adopted in evaluated data libraries</w:t>
      </w:r>
    </w:p>
    <w:p w14:paraId="4342EC00" w14:textId="77777777" w:rsidR="0023340A" w:rsidRPr="00691070" w:rsidRDefault="0023340A" w:rsidP="0023340A">
      <w:pPr>
        <w:pStyle w:val="ListParagraph"/>
        <w:numPr>
          <w:ilvl w:val="1"/>
          <w:numId w:val="8"/>
        </w:numPr>
        <w:jc w:val="both"/>
        <w:rPr>
          <w:b/>
          <w:bCs/>
          <w:lang w:val="en-GB"/>
        </w:rPr>
      </w:pPr>
      <w:r w:rsidRPr="00691070">
        <w:rPr>
          <w:b/>
          <w:bCs/>
          <w:lang w:val="en-GB"/>
        </w:rPr>
        <w:t xml:space="preserve">147Nd(n,g) cross section in JEFF-3.3 and ENDF/B-VIII.0 are too high (important for normalisation of PIE data) </w:t>
      </w:r>
    </w:p>
    <w:p w14:paraId="1384368E" w14:textId="77777777" w:rsidR="0023340A" w:rsidRPr="00691070" w:rsidRDefault="0023340A" w:rsidP="0023340A">
      <w:pPr>
        <w:pStyle w:val="ListParagraph"/>
        <w:numPr>
          <w:ilvl w:val="1"/>
          <w:numId w:val="8"/>
        </w:numPr>
        <w:jc w:val="both"/>
        <w:rPr>
          <w:b/>
          <w:bCs/>
          <w:lang w:val="en-GB"/>
        </w:rPr>
      </w:pPr>
      <w:r w:rsidRPr="00691070">
        <w:rPr>
          <w:b/>
          <w:bCs/>
          <w:lang w:val="en-GB"/>
        </w:rPr>
        <w:t>Fission yields for 148Nd in JENDL-5.0 are too low</w:t>
      </w:r>
    </w:p>
    <w:p w14:paraId="332F9C91" w14:textId="55757EA5" w:rsidR="0023340A" w:rsidRPr="00691070" w:rsidRDefault="0023340A" w:rsidP="0023340A">
      <w:pPr>
        <w:pStyle w:val="ListParagraph"/>
        <w:numPr>
          <w:ilvl w:val="1"/>
          <w:numId w:val="8"/>
        </w:numPr>
        <w:jc w:val="both"/>
        <w:rPr>
          <w:b/>
          <w:bCs/>
          <w:lang w:val="en-GB"/>
        </w:rPr>
      </w:pPr>
      <w:r w:rsidRPr="00691070">
        <w:rPr>
          <w:b/>
          <w:bCs/>
          <w:lang w:val="en-GB"/>
        </w:rPr>
        <w:t>242Pu(n,g) and 243Am(n,g) cross sections require a re-evaluation (use of available experimental data)</w:t>
      </w:r>
    </w:p>
    <w:p w14:paraId="35653B1D" w14:textId="77777777" w:rsidR="00E26553" w:rsidRDefault="00E26553" w:rsidP="00E26553">
      <w:pPr>
        <w:pStyle w:val="ListParagraph"/>
        <w:jc w:val="both"/>
        <w:rPr>
          <w:lang w:val="en-GB"/>
        </w:rPr>
      </w:pPr>
    </w:p>
    <w:p w14:paraId="3B149442" w14:textId="483BB395" w:rsidR="00D45878" w:rsidRDefault="00D45878" w:rsidP="00D45878">
      <w:pPr>
        <w:pStyle w:val="ListParagraph"/>
        <w:numPr>
          <w:ilvl w:val="0"/>
          <w:numId w:val="8"/>
        </w:numPr>
        <w:jc w:val="both"/>
        <w:rPr>
          <w:i/>
          <w:iCs/>
          <w:lang w:val="en-GB"/>
        </w:rPr>
      </w:pPr>
      <w:r w:rsidRPr="00BA3DA7">
        <w:rPr>
          <w:b/>
          <w:bCs/>
          <w:i/>
          <w:iCs/>
          <w:lang w:val="en-GB"/>
        </w:rPr>
        <w:t>C. Ratero (SCK·CEN)</w:t>
      </w:r>
      <w:r w:rsidRPr="00E26553">
        <w:rPr>
          <w:i/>
          <w:iCs/>
          <w:lang w:val="en-GB"/>
        </w:rPr>
        <w:t>, “Benchmarking of JENDL-5 and JEFF-4T2 in depletion calculations against isotopic inventories”</w:t>
      </w:r>
    </w:p>
    <w:p w14:paraId="38647224" w14:textId="77777777" w:rsidR="001C489F" w:rsidRPr="00691070" w:rsidRDefault="008C6080" w:rsidP="001C489F">
      <w:pPr>
        <w:pStyle w:val="ListParagraph"/>
        <w:jc w:val="both"/>
        <w:rPr>
          <w:lang w:val="en-GB"/>
        </w:rPr>
      </w:pPr>
      <w:r w:rsidRPr="00691070">
        <w:rPr>
          <w:lang w:val="en-GB"/>
        </w:rPr>
        <w:t xml:space="preserve">She presented a depletion calculation for the  </w:t>
      </w:r>
      <w:r w:rsidR="001C489F" w:rsidRPr="00691070">
        <w:rPr>
          <w:lang w:val="en-GB"/>
        </w:rPr>
        <w:t xml:space="preserve">MOX/GM1 sample(at 66.8 MWd/kgHM) from Gösgen Reactor (PWR), measured by PSI Laboratory. Calculations are performed with ALEPH code. </w:t>
      </w:r>
    </w:p>
    <w:p w14:paraId="293E6A99" w14:textId="1AE1B14C" w:rsidR="008C6080" w:rsidRPr="00691070" w:rsidRDefault="001C489F" w:rsidP="001C489F">
      <w:pPr>
        <w:pStyle w:val="ListParagraph"/>
        <w:jc w:val="both"/>
        <w:rPr>
          <w:lang w:val="en-GB"/>
        </w:rPr>
      </w:pPr>
      <w:r w:rsidRPr="00691070">
        <w:rPr>
          <w:lang w:val="en-GB"/>
        </w:rPr>
        <w:t>In general, JEFF-4T2 has a good C/E performance. Some discrepancies in C/E were investigated for the JENDL-5 library concluding that:</w:t>
      </w:r>
    </w:p>
    <w:p w14:paraId="1C64F301" w14:textId="0C9142FA" w:rsidR="001C489F" w:rsidRPr="00691070" w:rsidRDefault="001C489F" w:rsidP="001C489F">
      <w:pPr>
        <w:pStyle w:val="ListParagraph"/>
        <w:numPr>
          <w:ilvl w:val="1"/>
          <w:numId w:val="8"/>
        </w:numPr>
        <w:jc w:val="both"/>
        <w:rPr>
          <w:b/>
          <w:bCs/>
          <w:lang w:val="en-GB"/>
        </w:rPr>
      </w:pPr>
      <w:r w:rsidRPr="00691070">
        <w:rPr>
          <w:b/>
          <w:bCs/>
          <w:lang w:val="en-GB"/>
        </w:rPr>
        <w:t>The 244Pu prediction by JENDL-5 can be improved by including files corresponding to:</w:t>
      </w:r>
    </w:p>
    <w:p w14:paraId="2736756F" w14:textId="1C8AFA7F" w:rsidR="001C489F" w:rsidRPr="00691070" w:rsidRDefault="001C489F" w:rsidP="001C489F">
      <w:pPr>
        <w:pStyle w:val="ListParagraph"/>
        <w:numPr>
          <w:ilvl w:val="2"/>
          <w:numId w:val="8"/>
        </w:numPr>
        <w:jc w:val="both"/>
        <w:rPr>
          <w:b/>
          <w:bCs/>
          <w:lang w:val="en-GB"/>
        </w:rPr>
      </w:pPr>
      <w:r w:rsidRPr="00691070">
        <w:rPr>
          <w:b/>
          <w:bCs/>
          <w:lang w:val="en-GB"/>
        </w:rPr>
        <w:t>243Pu neutron transport</w:t>
      </w:r>
    </w:p>
    <w:p w14:paraId="2B723CCB" w14:textId="35850D0D" w:rsidR="001C489F" w:rsidRPr="00691070" w:rsidRDefault="001C489F" w:rsidP="001C489F">
      <w:pPr>
        <w:pStyle w:val="ListParagraph"/>
        <w:numPr>
          <w:ilvl w:val="2"/>
          <w:numId w:val="8"/>
        </w:numPr>
        <w:jc w:val="both"/>
        <w:rPr>
          <w:b/>
          <w:bCs/>
          <w:lang w:val="en-GB"/>
        </w:rPr>
      </w:pPr>
      <w:r w:rsidRPr="00691070">
        <w:rPr>
          <w:b/>
          <w:bCs/>
          <w:lang w:val="en-GB"/>
        </w:rPr>
        <w:t>244mAm radioactive decay data</w:t>
      </w:r>
    </w:p>
    <w:p w14:paraId="589310AF" w14:textId="158CEEF8" w:rsidR="001C489F" w:rsidRPr="00691070" w:rsidRDefault="001C489F" w:rsidP="001C489F">
      <w:pPr>
        <w:pStyle w:val="ListParagraph"/>
        <w:numPr>
          <w:ilvl w:val="1"/>
          <w:numId w:val="8"/>
        </w:numPr>
        <w:jc w:val="both"/>
        <w:rPr>
          <w:b/>
          <w:bCs/>
          <w:lang w:val="en-GB"/>
        </w:rPr>
      </w:pPr>
      <w:r w:rsidRPr="00691070">
        <w:rPr>
          <w:b/>
          <w:bCs/>
          <w:lang w:val="en-GB"/>
        </w:rPr>
        <w:t xml:space="preserve">Discrepancies for Sm isotopes will be reduced with the inclusion of: </w:t>
      </w:r>
    </w:p>
    <w:p w14:paraId="2D02E349" w14:textId="56E622F5" w:rsidR="001C489F" w:rsidRPr="00691070" w:rsidRDefault="001C489F" w:rsidP="001C489F">
      <w:pPr>
        <w:pStyle w:val="ListParagraph"/>
        <w:numPr>
          <w:ilvl w:val="2"/>
          <w:numId w:val="8"/>
        </w:numPr>
        <w:jc w:val="both"/>
        <w:rPr>
          <w:b/>
          <w:bCs/>
          <w:lang w:val="en-GB"/>
        </w:rPr>
      </w:pPr>
      <w:r w:rsidRPr="00691070">
        <w:rPr>
          <w:b/>
          <w:bCs/>
          <w:lang w:val="en-GB"/>
        </w:rPr>
        <w:t>147Pm branching ratio for radiative capture.</w:t>
      </w:r>
    </w:p>
    <w:p w14:paraId="29FC26A1" w14:textId="77777777" w:rsidR="00E26553" w:rsidRDefault="00E26553" w:rsidP="00E26553">
      <w:pPr>
        <w:pStyle w:val="ListParagraph"/>
        <w:jc w:val="both"/>
        <w:rPr>
          <w:lang w:val="en-GB"/>
        </w:rPr>
      </w:pPr>
    </w:p>
    <w:p w14:paraId="1F887F0C" w14:textId="5F5B6EA6" w:rsidR="00D45878" w:rsidRDefault="00D45878" w:rsidP="00E26553">
      <w:pPr>
        <w:pStyle w:val="ListParagraph"/>
        <w:numPr>
          <w:ilvl w:val="0"/>
          <w:numId w:val="8"/>
        </w:numPr>
        <w:jc w:val="both"/>
        <w:rPr>
          <w:i/>
          <w:iCs/>
          <w:lang w:val="en-GB"/>
        </w:rPr>
      </w:pPr>
      <w:r w:rsidRPr="00BA3DA7">
        <w:rPr>
          <w:b/>
          <w:bCs/>
          <w:i/>
          <w:iCs/>
          <w:lang w:val="en-GB"/>
        </w:rPr>
        <w:t>F. Grimaldi (SCK·CEN)</w:t>
      </w:r>
      <w:r w:rsidRPr="00E26553">
        <w:rPr>
          <w:i/>
          <w:iCs/>
          <w:lang w:val="en-GB"/>
        </w:rPr>
        <w:t>, “Neutron data benchmarking at the VENUS-F zero power reactor for MYRRHA”</w:t>
      </w:r>
      <w:r w:rsidR="001C489F">
        <w:rPr>
          <w:i/>
          <w:iCs/>
          <w:lang w:val="en-GB"/>
        </w:rPr>
        <w:t>.</w:t>
      </w:r>
    </w:p>
    <w:p w14:paraId="04ACB2BC" w14:textId="2FE3D5F2" w:rsidR="001C489F" w:rsidRPr="00691070" w:rsidRDefault="001C489F" w:rsidP="001C489F">
      <w:pPr>
        <w:pStyle w:val="ListParagraph"/>
        <w:jc w:val="both"/>
        <w:rPr>
          <w:lang w:val="en-GB"/>
        </w:rPr>
      </w:pPr>
      <w:r w:rsidRPr="00691070">
        <w:rPr>
          <w:lang w:val="en-GB"/>
        </w:rPr>
        <w:t>He perform</w:t>
      </w:r>
      <w:r w:rsidR="00BA3DA7">
        <w:rPr>
          <w:lang w:val="en-GB"/>
        </w:rPr>
        <w:t>ed</w:t>
      </w:r>
      <w:r w:rsidRPr="00691070">
        <w:rPr>
          <w:lang w:val="en-GB"/>
        </w:rPr>
        <w:t xml:space="preserve"> </w:t>
      </w:r>
      <w:r w:rsidR="00BA3DA7">
        <w:rPr>
          <w:lang w:val="en-GB"/>
        </w:rPr>
        <w:t xml:space="preserve">a </w:t>
      </w:r>
      <w:r w:rsidRPr="00691070">
        <w:rPr>
          <w:lang w:val="en-GB"/>
        </w:rPr>
        <w:t>sensitivity analysis for the VENUS-F and MYRRHA systems. The similarity between both systems is asse</w:t>
      </w:r>
      <w:r w:rsidR="00BA3DA7">
        <w:rPr>
          <w:lang w:val="en-GB"/>
        </w:rPr>
        <w:t>sse</w:t>
      </w:r>
      <w:r w:rsidRPr="00691070">
        <w:rPr>
          <w:lang w:val="en-GB"/>
        </w:rPr>
        <w:t>d using the representativity formula based on sensitivity profiles and covariance data. He conclude</w:t>
      </w:r>
      <w:r w:rsidR="00BA3DA7">
        <w:rPr>
          <w:lang w:val="en-GB"/>
        </w:rPr>
        <w:t>d</w:t>
      </w:r>
      <w:r w:rsidRPr="00691070">
        <w:rPr>
          <w:lang w:val="en-GB"/>
        </w:rPr>
        <w:t xml:space="preserve"> that:</w:t>
      </w:r>
    </w:p>
    <w:p w14:paraId="6474F5F9" w14:textId="54F92AB7" w:rsidR="001C489F" w:rsidRPr="00691070" w:rsidRDefault="001C489F" w:rsidP="001C489F">
      <w:pPr>
        <w:pStyle w:val="ListParagraph"/>
        <w:numPr>
          <w:ilvl w:val="0"/>
          <w:numId w:val="9"/>
        </w:numPr>
        <w:jc w:val="both"/>
        <w:rPr>
          <w:lang w:val="en-GB"/>
        </w:rPr>
      </w:pPr>
      <w:r w:rsidRPr="00691070">
        <w:rPr>
          <w:lang w:val="en-GB"/>
        </w:rPr>
        <w:t xml:space="preserve">The keff Sensitivity profiles computed with different nuclear data libraries are rather </w:t>
      </w:r>
      <w:r w:rsidR="002F2D88" w:rsidRPr="00691070">
        <w:rPr>
          <w:lang w:val="en-GB"/>
        </w:rPr>
        <w:t>consistent.</w:t>
      </w:r>
    </w:p>
    <w:p w14:paraId="749B9940" w14:textId="75E8998D" w:rsidR="001C489F" w:rsidRPr="00691070" w:rsidRDefault="001C489F" w:rsidP="001C489F">
      <w:pPr>
        <w:pStyle w:val="ListParagraph"/>
        <w:numPr>
          <w:ilvl w:val="0"/>
          <w:numId w:val="9"/>
        </w:numPr>
        <w:jc w:val="both"/>
        <w:rPr>
          <w:lang w:val="en-GB"/>
        </w:rPr>
      </w:pPr>
      <w:r w:rsidRPr="00691070">
        <w:rPr>
          <w:lang w:val="en-GB"/>
        </w:rPr>
        <w:t>Big differences from the evaluated covariance matrices and their availability</w:t>
      </w:r>
      <w:r w:rsidR="002F2D88">
        <w:rPr>
          <w:lang w:val="en-GB"/>
        </w:rPr>
        <w:t>.</w:t>
      </w:r>
    </w:p>
    <w:p w14:paraId="4235A090" w14:textId="3DA3C73D" w:rsidR="001C489F" w:rsidRPr="00691070" w:rsidRDefault="001C489F" w:rsidP="00C816C2">
      <w:pPr>
        <w:pStyle w:val="ListParagraph"/>
        <w:numPr>
          <w:ilvl w:val="0"/>
          <w:numId w:val="9"/>
        </w:numPr>
        <w:jc w:val="both"/>
        <w:rPr>
          <w:lang w:val="en-GB"/>
        </w:rPr>
      </w:pPr>
      <w:r w:rsidRPr="00691070">
        <w:rPr>
          <w:lang w:val="en-GB"/>
        </w:rPr>
        <w:t xml:space="preserve">keff representativity of VENUS-F to MYRRHA v1.8: </w:t>
      </w:r>
      <w:r w:rsidRPr="00691070">
        <w:rPr>
          <w:b/>
          <w:bCs/>
          <w:lang w:val="en-GB"/>
        </w:rPr>
        <w:t xml:space="preserve">0.96 (JEFF-3.3); 0.82 (ENDF/B-VIII.0); 0.92 (JENDL-4.0u). These differences may be attributed to the differences in the nuclear data </w:t>
      </w:r>
      <w:r w:rsidR="002F2D88" w:rsidRPr="00691070">
        <w:rPr>
          <w:b/>
          <w:bCs/>
          <w:lang w:val="en-GB"/>
        </w:rPr>
        <w:t>covariances.</w:t>
      </w:r>
    </w:p>
    <w:p w14:paraId="09EC7B75" w14:textId="77777777" w:rsidR="00E26553" w:rsidRDefault="00E26553" w:rsidP="00E26553">
      <w:pPr>
        <w:pStyle w:val="ListParagraph"/>
        <w:jc w:val="both"/>
        <w:rPr>
          <w:lang w:val="en-GB"/>
        </w:rPr>
      </w:pPr>
    </w:p>
    <w:p w14:paraId="527EA562" w14:textId="0FF6CB93" w:rsidR="00D45878" w:rsidRDefault="00D45878" w:rsidP="00D45878">
      <w:pPr>
        <w:pStyle w:val="ListParagraph"/>
        <w:numPr>
          <w:ilvl w:val="0"/>
          <w:numId w:val="8"/>
        </w:numPr>
        <w:jc w:val="both"/>
        <w:rPr>
          <w:i/>
          <w:iCs/>
          <w:lang w:val="en-GB"/>
        </w:rPr>
      </w:pPr>
      <w:r w:rsidRPr="00E26553">
        <w:rPr>
          <w:i/>
          <w:iCs/>
          <w:lang w:val="en-GB"/>
        </w:rPr>
        <w:t>C. Guerrero (US), “Neutron absorption in the Cr isotopes of structural materials affects the criticality of fast reactor assemblies”</w:t>
      </w:r>
    </w:p>
    <w:p w14:paraId="4A5760EC" w14:textId="2E35247E" w:rsidR="001C489F" w:rsidRPr="00691070" w:rsidRDefault="001C489F" w:rsidP="001C489F">
      <w:pPr>
        <w:pStyle w:val="ListParagraph"/>
        <w:jc w:val="both"/>
        <w:rPr>
          <w:lang w:val="en-GB"/>
        </w:rPr>
      </w:pPr>
      <w:r w:rsidRPr="00691070">
        <w:rPr>
          <w:lang w:val="en-GB"/>
        </w:rPr>
        <w:t xml:space="preserve">He presented the motivation of </w:t>
      </w:r>
      <w:r w:rsidR="006602AC" w:rsidRPr="00691070">
        <w:rPr>
          <w:lang w:val="en-GB"/>
        </w:rPr>
        <w:t>new measurements of 50,53Cr(n,gamma) isotopes for criticality safety issues which can be found at the OECD/NEA-HPRL (</w:t>
      </w:r>
      <w:hyperlink r:id="rId10" w:history="1">
        <w:r w:rsidR="006602AC" w:rsidRPr="00691070">
          <w:rPr>
            <w:rStyle w:val="Hyperlink"/>
            <w:lang w:val="en-GB"/>
          </w:rPr>
          <w:t>https://www.oecd-nea.org/dbdata/hprl</w:t>
        </w:r>
      </w:hyperlink>
      <w:r w:rsidR="006602AC" w:rsidRPr="00691070">
        <w:rPr>
          <w:lang w:val="en-GB"/>
        </w:rPr>
        <w:t xml:space="preserve">). Additionally, discrepant data for the 53Cr(n.gamma) in MACS(30) is presented, as well. The differences between nuclear data evaluations are discussed. A summary of different experiments are shown, highlighting the new ones (thick and thin samples) at the nTOF. </w:t>
      </w:r>
      <w:r w:rsidR="006602AC" w:rsidRPr="00691070">
        <w:rPr>
          <w:b/>
          <w:bCs/>
          <w:lang w:val="en-GB"/>
        </w:rPr>
        <w:t>Preliminary results are presented with a comparison of recent evaluations JEFF-3.3 and CENDL-3.2</w:t>
      </w:r>
      <w:r w:rsidR="006602AC" w:rsidRPr="00691070">
        <w:rPr>
          <w:lang w:val="en-GB"/>
        </w:rPr>
        <w:t xml:space="preserve">. In addition, preliminary results for the experimental value of 50Cr(n,gamma)-MACS(30) measured at HISPANoS </w:t>
      </w:r>
      <w:r w:rsidR="006602AC" w:rsidRPr="00691070">
        <w:rPr>
          <w:lang w:val="en-GB"/>
        </w:rPr>
        <w:lastRenderedPageBreak/>
        <w:t>@CNA are presented.</w:t>
      </w:r>
      <w:r w:rsidR="006602AC" w:rsidRPr="00691070">
        <w:rPr>
          <w:b/>
          <w:bCs/>
          <w:lang w:val="en-GB"/>
        </w:rPr>
        <w:t xml:space="preserve"> This </w:t>
      </w:r>
      <w:r w:rsidR="003D7533" w:rsidRPr="00691070">
        <w:rPr>
          <w:b/>
          <w:bCs/>
          <w:lang w:val="en-GB"/>
        </w:rPr>
        <w:t>50Cr(n,gamma)/</w:t>
      </w:r>
      <w:r w:rsidR="006602AC" w:rsidRPr="00691070">
        <w:rPr>
          <w:b/>
          <w:bCs/>
          <w:lang w:val="en-GB"/>
        </w:rPr>
        <w:t xml:space="preserve">MACS(30) value shows a </w:t>
      </w:r>
      <w:r w:rsidR="001904E1" w:rsidRPr="00691070">
        <w:rPr>
          <w:b/>
          <w:bCs/>
          <w:lang w:val="en-GB"/>
        </w:rPr>
        <w:t>good agreement with the KADONIS value</w:t>
      </w:r>
      <w:r w:rsidR="001904E1" w:rsidRPr="00691070">
        <w:rPr>
          <w:lang w:val="en-GB"/>
        </w:rPr>
        <w:t>.</w:t>
      </w:r>
      <w:r w:rsidR="006602AC" w:rsidRPr="00691070">
        <w:rPr>
          <w:lang w:val="en-GB"/>
        </w:rPr>
        <w:t xml:space="preserve"> </w:t>
      </w:r>
    </w:p>
    <w:p w14:paraId="16210B3E" w14:textId="77777777" w:rsidR="00E26553" w:rsidRDefault="00E26553" w:rsidP="00E26553">
      <w:pPr>
        <w:pStyle w:val="ListParagraph"/>
        <w:jc w:val="both"/>
        <w:rPr>
          <w:lang w:val="en-GB"/>
        </w:rPr>
      </w:pPr>
    </w:p>
    <w:p w14:paraId="7485EC7F" w14:textId="1182D57B" w:rsidR="00CB61C3" w:rsidRDefault="00D45878" w:rsidP="00CB61C3">
      <w:pPr>
        <w:pStyle w:val="ListParagraph"/>
        <w:numPr>
          <w:ilvl w:val="0"/>
          <w:numId w:val="8"/>
        </w:numPr>
        <w:jc w:val="both"/>
        <w:rPr>
          <w:i/>
          <w:iCs/>
          <w:lang w:val="en-GB"/>
        </w:rPr>
      </w:pPr>
      <w:r w:rsidRPr="00E26553">
        <w:rPr>
          <w:i/>
          <w:iCs/>
          <w:lang w:val="en-GB"/>
        </w:rPr>
        <w:t>Y. Huang (Xi'an Jiaotong University), “Uncertainty Quantification Comparisons in Different Evaluated Libraries Based on the ENDF-6 Formatted Sampling Method”</w:t>
      </w:r>
      <w:r w:rsidR="00CB61C3">
        <w:rPr>
          <w:i/>
          <w:iCs/>
          <w:lang w:val="en-GB"/>
        </w:rPr>
        <w:t>.</w:t>
      </w:r>
    </w:p>
    <w:p w14:paraId="55C794CF" w14:textId="3F64974B" w:rsidR="00CB61C3" w:rsidRPr="00691070" w:rsidRDefault="00CB61C3" w:rsidP="00CB61C3">
      <w:pPr>
        <w:pStyle w:val="ListParagraph"/>
        <w:jc w:val="both"/>
        <w:rPr>
          <w:lang w:val="en-GB"/>
        </w:rPr>
      </w:pPr>
      <w:r w:rsidRPr="00691070">
        <w:rPr>
          <w:lang w:val="en-GB"/>
        </w:rPr>
        <w:t xml:space="preserve">The NECP-SOUL methodology is presented which is able to generate random ENDF-6 files based on original ENDF-6 file and covariance data. A comparison with SANDY tool is performed for the Jezebel benchmark, uncertainty results </w:t>
      </w:r>
      <w:r w:rsidR="00BA3DA7" w:rsidRPr="00691070">
        <w:rPr>
          <w:lang w:val="en-GB"/>
        </w:rPr>
        <w:t>show</w:t>
      </w:r>
      <w:r w:rsidRPr="00691070">
        <w:rPr>
          <w:lang w:val="en-GB"/>
        </w:rPr>
        <w:t xml:space="preserve"> a good agreement between NECP-SOUL and SANDY. He present</w:t>
      </w:r>
      <w:r w:rsidR="00BA3DA7">
        <w:rPr>
          <w:lang w:val="en-GB"/>
        </w:rPr>
        <w:t>ed</w:t>
      </w:r>
      <w:r w:rsidRPr="00691070">
        <w:rPr>
          <w:lang w:val="en-GB"/>
        </w:rPr>
        <w:t xml:space="preserve"> some uncertainty quantification analysis in JEZEBEL, GODIVA and PWR-Pin cell. In this exercise, covariance data are taken from: ENDF/B-VIII.0, JEFF-3.3, JENDL-5.0 and TENDL-2021. He conclude</w:t>
      </w:r>
      <w:r w:rsidR="00BA3DA7">
        <w:rPr>
          <w:lang w:val="en-GB"/>
        </w:rPr>
        <w:t>d</w:t>
      </w:r>
      <w:r w:rsidRPr="00691070">
        <w:rPr>
          <w:lang w:val="en-GB"/>
        </w:rPr>
        <w:t xml:space="preserve"> that:</w:t>
      </w:r>
    </w:p>
    <w:p w14:paraId="4C68D0C0" w14:textId="3D58D0A6" w:rsidR="00CB61C3" w:rsidRPr="00691070" w:rsidRDefault="00CB61C3" w:rsidP="00CB61C3">
      <w:pPr>
        <w:pStyle w:val="ListParagraph"/>
        <w:numPr>
          <w:ilvl w:val="0"/>
          <w:numId w:val="10"/>
        </w:numPr>
        <w:jc w:val="both"/>
        <w:rPr>
          <w:b/>
          <w:bCs/>
          <w:lang w:val="en-GB"/>
        </w:rPr>
      </w:pPr>
      <w:r w:rsidRPr="00691070">
        <w:rPr>
          <w:b/>
          <w:bCs/>
          <w:lang w:val="en-GB"/>
        </w:rPr>
        <w:t>PWR-pin cell (TMI-1 HFP): Largest uncertainties are found using ENDF/B-VIII.0</w:t>
      </w:r>
      <w:r w:rsidR="0071262D" w:rsidRPr="00691070">
        <w:rPr>
          <w:b/>
          <w:bCs/>
          <w:lang w:val="en-GB"/>
        </w:rPr>
        <w:t xml:space="preserve">. </w:t>
      </w:r>
      <w:r w:rsidRPr="00691070">
        <w:rPr>
          <w:b/>
          <w:bCs/>
          <w:lang w:val="en-GB"/>
        </w:rPr>
        <w:t xml:space="preserve">JENDL-5 has </w:t>
      </w:r>
      <w:r w:rsidR="0071262D" w:rsidRPr="00691070">
        <w:rPr>
          <w:b/>
          <w:bCs/>
          <w:lang w:val="en-GB"/>
        </w:rPr>
        <w:t xml:space="preserve">shown </w:t>
      </w:r>
      <w:r w:rsidRPr="00691070">
        <w:rPr>
          <w:b/>
          <w:bCs/>
          <w:lang w:val="en-GB"/>
        </w:rPr>
        <w:t>the smallest uncertaint</w:t>
      </w:r>
      <w:r w:rsidR="0071262D" w:rsidRPr="00691070">
        <w:rPr>
          <w:b/>
          <w:bCs/>
          <w:lang w:val="en-GB"/>
        </w:rPr>
        <w:t>ies.</w:t>
      </w:r>
    </w:p>
    <w:p w14:paraId="4891651E" w14:textId="38D92679" w:rsidR="00CB61C3" w:rsidRPr="00691070" w:rsidRDefault="00CB61C3" w:rsidP="0047159E">
      <w:pPr>
        <w:pStyle w:val="ListParagraph"/>
        <w:numPr>
          <w:ilvl w:val="0"/>
          <w:numId w:val="10"/>
        </w:numPr>
        <w:jc w:val="both"/>
        <w:rPr>
          <w:b/>
          <w:bCs/>
          <w:lang w:val="en-GB"/>
        </w:rPr>
      </w:pPr>
      <w:r w:rsidRPr="00691070">
        <w:rPr>
          <w:b/>
          <w:bCs/>
          <w:lang w:val="en-GB"/>
        </w:rPr>
        <w:t>Godiva: JEFF-3.3 and TENDL-2021 have the similar results. Lower uncertainties in JENDL-5.</w:t>
      </w:r>
    </w:p>
    <w:p w14:paraId="13F91B54" w14:textId="67010997" w:rsidR="00CB61C3" w:rsidRPr="00691070" w:rsidRDefault="0071262D" w:rsidP="0071262D">
      <w:pPr>
        <w:pStyle w:val="ListParagraph"/>
        <w:ind w:left="1440"/>
        <w:jc w:val="both"/>
        <w:rPr>
          <w:b/>
          <w:bCs/>
          <w:lang w:val="en-GB"/>
        </w:rPr>
      </w:pPr>
      <w:r w:rsidRPr="00691070">
        <w:rPr>
          <w:b/>
          <w:bCs/>
          <w:lang w:val="en-GB"/>
        </w:rPr>
        <w:t xml:space="preserve">Large impact of uncertainties due to </w:t>
      </w:r>
      <w:r w:rsidR="00CB61C3" w:rsidRPr="00691070">
        <w:rPr>
          <w:b/>
          <w:bCs/>
          <w:lang w:val="en-GB"/>
        </w:rPr>
        <w:t>U-235</w:t>
      </w:r>
      <w:r w:rsidRPr="00691070">
        <w:rPr>
          <w:b/>
          <w:bCs/>
          <w:lang w:val="en-GB"/>
        </w:rPr>
        <w:t>/</w:t>
      </w:r>
      <w:r w:rsidR="00CB61C3" w:rsidRPr="00691070">
        <w:rPr>
          <w:b/>
          <w:bCs/>
          <w:lang w:val="en-GB"/>
        </w:rPr>
        <w:t>MF34</w:t>
      </w:r>
      <w:r w:rsidRPr="00691070">
        <w:rPr>
          <w:b/>
          <w:bCs/>
          <w:lang w:val="en-GB"/>
        </w:rPr>
        <w:t xml:space="preserve"> only provided in </w:t>
      </w:r>
      <w:r w:rsidR="00CB61C3" w:rsidRPr="00691070">
        <w:rPr>
          <w:b/>
          <w:bCs/>
          <w:lang w:val="en-GB"/>
        </w:rPr>
        <w:t>ENDF/B-VIII.0</w:t>
      </w:r>
    </w:p>
    <w:p w14:paraId="180305AA" w14:textId="48262C47" w:rsidR="0071262D" w:rsidRPr="00691070" w:rsidRDefault="0071262D" w:rsidP="000A69AD">
      <w:pPr>
        <w:pStyle w:val="ListParagraph"/>
        <w:numPr>
          <w:ilvl w:val="0"/>
          <w:numId w:val="10"/>
        </w:numPr>
        <w:jc w:val="both"/>
        <w:rPr>
          <w:b/>
          <w:bCs/>
          <w:i/>
          <w:iCs/>
          <w:lang w:val="en-GB"/>
        </w:rPr>
      </w:pPr>
      <w:r w:rsidRPr="00691070">
        <w:rPr>
          <w:b/>
          <w:bCs/>
          <w:lang w:val="en-GB"/>
        </w:rPr>
        <w:t>Jezebel: JEFF-3.3 and TENDL-2021 show similar uncertainties. As for ENDF-B/VIII.0, the uncertainty result of MF 33 is more large than other libraries.</w:t>
      </w:r>
    </w:p>
    <w:p w14:paraId="2F3F0124" w14:textId="77777777" w:rsidR="00E26553" w:rsidRDefault="00E26553" w:rsidP="00E26553">
      <w:pPr>
        <w:pStyle w:val="ListParagraph"/>
        <w:jc w:val="both"/>
        <w:rPr>
          <w:lang w:val="en-GB"/>
        </w:rPr>
      </w:pPr>
    </w:p>
    <w:p w14:paraId="4157D271" w14:textId="0CB8F942" w:rsidR="00D45878" w:rsidRPr="00691070" w:rsidRDefault="00D45878" w:rsidP="00D45878">
      <w:pPr>
        <w:pStyle w:val="ListParagraph"/>
        <w:numPr>
          <w:ilvl w:val="0"/>
          <w:numId w:val="8"/>
        </w:numPr>
        <w:jc w:val="both"/>
        <w:rPr>
          <w:lang w:val="en-GB"/>
        </w:rPr>
      </w:pPr>
      <w:r w:rsidRPr="00E26553">
        <w:rPr>
          <w:i/>
          <w:iCs/>
          <w:lang w:val="en-GB"/>
        </w:rPr>
        <w:t>Y. Qiu (KIT), “Current status and urgent needs of nuclear data and experiments for the IFMIF-DONES design analysis”</w:t>
      </w:r>
    </w:p>
    <w:p w14:paraId="6C22A8AF" w14:textId="0DC83631" w:rsidR="00A4568A" w:rsidRDefault="00691070" w:rsidP="00691070">
      <w:pPr>
        <w:pStyle w:val="ListParagraph"/>
        <w:jc w:val="both"/>
        <w:rPr>
          <w:lang w:val="en-GB"/>
        </w:rPr>
      </w:pPr>
      <w:r w:rsidRPr="00691070">
        <w:rPr>
          <w:lang w:val="en-GB"/>
        </w:rPr>
        <w:t>He introduce</w:t>
      </w:r>
      <w:r w:rsidR="00BA3DA7">
        <w:rPr>
          <w:lang w:val="en-GB"/>
        </w:rPr>
        <w:t>d</w:t>
      </w:r>
      <w:r w:rsidRPr="00691070">
        <w:rPr>
          <w:lang w:val="en-GB"/>
        </w:rPr>
        <w:t xml:space="preserve"> the IFMIF-DONES (International Fusion Material Irradiation Facility – Demo- Neutron Source) facility and the current issues with nuclear data and experiment</w:t>
      </w:r>
      <w:r>
        <w:rPr>
          <w:lang w:val="en-GB"/>
        </w:rPr>
        <w:t>s.</w:t>
      </w:r>
      <w:r w:rsidR="002A2D36">
        <w:rPr>
          <w:lang w:val="en-GB"/>
        </w:rPr>
        <w:t xml:space="preserve"> </w:t>
      </w:r>
      <w:r w:rsidR="00A4568A">
        <w:rPr>
          <w:lang w:val="en-GB"/>
        </w:rPr>
        <w:t>He conclude</w:t>
      </w:r>
      <w:r w:rsidR="00BA3DA7">
        <w:rPr>
          <w:lang w:val="en-GB"/>
        </w:rPr>
        <w:t>d</w:t>
      </w:r>
      <w:r w:rsidR="00A4568A">
        <w:rPr>
          <w:lang w:val="en-GB"/>
        </w:rPr>
        <w:t xml:space="preserve"> as main issues</w:t>
      </w:r>
      <w:r w:rsidR="002A2D36">
        <w:rPr>
          <w:lang w:val="en-GB"/>
        </w:rPr>
        <w:t xml:space="preserve"> for IFMID/DONES</w:t>
      </w:r>
      <w:r w:rsidR="00A4568A">
        <w:rPr>
          <w:lang w:val="en-GB"/>
        </w:rPr>
        <w:t xml:space="preserve">: </w:t>
      </w:r>
    </w:p>
    <w:p w14:paraId="250B1769" w14:textId="0C05CCB4" w:rsidR="00A4568A" w:rsidRPr="002F2D88" w:rsidRDefault="00A4568A" w:rsidP="00A4568A">
      <w:pPr>
        <w:pStyle w:val="ListParagraph"/>
        <w:numPr>
          <w:ilvl w:val="0"/>
          <w:numId w:val="10"/>
        </w:numPr>
        <w:jc w:val="both"/>
        <w:rPr>
          <w:b/>
          <w:bCs/>
          <w:lang w:val="en-GB"/>
        </w:rPr>
      </w:pPr>
      <w:r w:rsidRPr="002F2D88">
        <w:rPr>
          <w:b/>
          <w:bCs/>
          <w:lang w:val="en-GB"/>
        </w:rPr>
        <w:t>d-Li neutron production</w:t>
      </w:r>
      <w:r w:rsidR="002A2D36" w:rsidRPr="002F2D88">
        <w:rPr>
          <w:b/>
          <w:bCs/>
          <w:lang w:val="en-GB"/>
        </w:rPr>
        <w:t>- discrepancies betweenFZK-2005 and JENDL-DEU 2020</w:t>
      </w:r>
    </w:p>
    <w:p w14:paraId="384E223D" w14:textId="2EB9ECCA" w:rsidR="00A4568A" w:rsidRPr="002F2D88" w:rsidRDefault="00A4568A" w:rsidP="00A4568A">
      <w:pPr>
        <w:pStyle w:val="ListParagraph"/>
        <w:numPr>
          <w:ilvl w:val="0"/>
          <w:numId w:val="10"/>
        </w:numPr>
        <w:jc w:val="both"/>
        <w:rPr>
          <w:b/>
          <w:bCs/>
          <w:lang w:val="en-GB"/>
        </w:rPr>
      </w:pPr>
      <w:r w:rsidRPr="002F2D88">
        <w:rPr>
          <w:b/>
          <w:bCs/>
          <w:lang w:val="en-GB"/>
        </w:rPr>
        <w:t xml:space="preserve">d-Li activation (7Be, 3H): Li(d,x)7Be and Li(d,x)3H (see NEA/HPRL: </w:t>
      </w:r>
      <w:hyperlink r:id="rId11" w:history="1">
        <w:r w:rsidRPr="002F2D88">
          <w:rPr>
            <w:rStyle w:val="Hyperlink"/>
            <w:b/>
            <w:bCs/>
            <w:lang w:val="en-GB"/>
          </w:rPr>
          <w:t>https://www.oecd-nea.org/dbdata/hprl</w:t>
        </w:r>
      </w:hyperlink>
      <w:r w:rsidRPr="002F2D88">
        <w:rPr>
          <w:b/>
          <w:bCs/>
          <w:lang w:val="en-GB"/>
        </w:rPr>
        <w:t>)</w:t>
      </w:r>
    </w:p>
    <w:p w14:paraId="3CCF144A" w14:textId="40CE134F" w:rsidR="002A2D36" w:rsidRPr="002F2D88" w:rsidRDefault="002A2D36" w:rsidP="00A4568A">
      <w:pPr>
        <w:pStyle w:val="ListParagraph"/>
        <w:numPr>
          <w:ilvl w:val="0"/>
          <w:numId w:val="10"/>
        </w:numPr>
        <w:jc w:val="both"/>
        <w:rPr>
          <w:b/>
          <w:bCs/>
          <w:lang w:val="en-GB"/>
        </w:rPr>
      </w:pPr>
      <w:r w:rsidRPr="002F2D88">
        <w:rPr>
          <w:b/>
          <w:bCs/>
          <w:lang w:val="en-GB"/>
        </w:rPr>
        <w:t>natCu(d,x)64Cu with break-model implemented by M. Avrigeanu in TENDL-2023?</w:t>
      </w:r>
    </w:p>
    <w:p w14:paraId="4926145D" w14:textId="2DE3DFD3" w:rsidR="002A2D36" w:rsidRPr="002F2D88" w:rsidRDefault="002A2D36" w:rsidP="00A4568A">
      <w:pPr>
        <w:pStyle w:val="ListParagraph"/>
        <w:numPr>
          <w:ilvl w:val="0"/>
          <w:numId w:val="10"/>
        </w:numPr>
        <w:jc w:val="both"/>
        <w:rPr>
          <w:b/>
          <w:bCs/>
          <w:lang w:val="en-GB"/>
        </w:rPr>
      </w:pPr>
      <w:r w:rsidRPr="002F2D88">
        <w:rPr>
          <w:b/>
          <w:bCs/>
          <w:lang w:val="en-GB"/>
        </w:rPr>
        <w:t>Cu(d,Xn) angular distributions by P. Sauvan in TENDL-2023?</w:t>
      </w:r>
    </w:p>
    <w:p w14:paraId="343BBA57" w14:textId="6211518D" w:rsidR="00A4568A" w:rsidRPr="002F2D88" w:rsidRDefault="00A4568A" w:rsidP="002A2D36">
      <w:pPr>
        <w:pStyle w:val="ListParagraph"/>
        <w:numPr>
          <w:ilvl w:val="0"/>
          <w:numId w:val="10"/>
        </w:numPr>
        <w:jc w:val="both"/>
        <w:rPr>
          <w:b/>
          <w:bCs/>
          <w:lang w:val="en-GB"/>
        </w:rPr>
      </w:pPr>
      <w:r w:rsidRPr="002F2D88">
        <w:rPr>
          <w:b/>
          <w:bCs/>
          <w:lang w:val="en-GB"/>
        </w:rPr>
        <w:t>other deuteron transport/activation libraries</w:t>
      </w:r>
      <w:r w:rsidR="002A2D36" w:rsidRPr="002F2D88">
        <w:rPr>
          <w:b/>
          <w:bCs/>
          <w:lang w:val="en-GB"/>
        </w:rPr>
        <w:t>/gas production/ heating</w:t>
      </w:r>
    </w:p>
    <w:p w14:paraId="7AD665FA" w14:textId="47C5B1DE" w:rsidR="002A2D36" w:rsidRPr="002F2D88" w:rsidRDefault="002A2D36" w:rsidP="00A4568A">
      <w:pPr>
        <w:pStyle w:val="ListParagraph"/>
        <w:numPr>
          <w:ilvl w:val="0"/>
          <w:numId w:val="10"/>
        </w:numPr>
        <w:jc w:val="both"/>
        <w:rPr>
          <w:b/>
          <w:bCs/>
          <w:lang w:val="en-GB"/>
        </w:rPr>
      </w:pPr>
      <w:r w:rsidRPr="002F2D88">
        <w:rPr>
          <w:b/>
          <w:bCs/>
          <w:lang w:val="en-GB"/>
        </w:rPr>
        <w:t>needs on integral experiments:</w:t>
      </w:r>
    </w:p>
    <w:p w14:paraId="0AE10B66" w14:textId="1452EAB8" w:rsidR="00A4568A" w:rsidRPr="002F2D88" w:rsidRDefault="002A2D36" w:rsidP="002A2D36">
      <w:pPr>
        <w:pStyle w:val="ListParagraph"/>
        <w:numPr>
          <w:ilvl w:val="1"/>
          <w:numId w:val="10"/>
        </w:numPr>
        <w:jc w:val="both"/>
        <w:rPr>
          <w:b/>
          <w:bCs/>
          <w:lang w:val="en-GB"/>
        </w:rPr>
      </w:pPr>
      <w:r w:rsidRPr="002F2D88">
        <w:rPr>
          <w:b/>
          <w:bCs/>
          <w:lang w:val="en-GB"/>
        </w:rPr>
        <w:t>e</w:t>
      </w:r>
      <w:r w:rsidR="00A4568A" w:rsidRPr="002F2D88">
        <w:rPr>
          <w:b/>
          <w:bCs/>
          <w:lang w:val="en-GB"/>
        </w:rPr>
        <w:t xml:space="preserve">xperimental benchmarks for the high-energy neutrons (DONES: 25% neutrons &gt;14 MeV) are not still lacking. The only one performed is the TIARA shielding experiment for Iron and concrete. </w:t>
      </w:r>
    </w:p>
    <w:p w14:paraId="7AF12DBC" w14:textId="784C0B1A" w:rsidR="00691070" w:rsidRPr="002F2D88" w:rsidRDefault="00A4568A" w:rsidP="002A2D36">
      <w:pPr>
        <w:pStyle w:val="ListParagraph"/>
        <w:numPr>
          <w:ilvl w:val="1"/>
          <w:numId w:val="10"/>
        </w:numPr>
        <w:jc w:val="both"/>
        <w:rPr>
          <w:b/>
          <w:bCs/>
          <w:lang w:val="en-GB"/>
        </w:rPr>
      </w:pPr>
      <w:r w:rsidRPr="002F2D88">
        <w:rPr>
          <w:b/>
          <w:bCs/>
          <w:lang w:val="en-GB"/>
        </w:rPr>
        <w:t>activation cross section on the high neutron energy needs dedicated benchmarks for DONES application, which is important for safety</w:t>
      </w:r>
      <w:r w:rsidR="002A2D36" w:rsidRPr="002F2D88">
        <w:rPr>
          <w:b/>
          <w:bCs/>
          <w:lang w:val="en-GB"/>
        </w:rPr>
        <w:t>-</w:t>
      </w:r>
      <w:r w:rsidRPr="002F2D88">
        <w:rPr>
          <w:b/>
          <w:bCs/>
          <w:lang w:val="en-GB"/>
        </w:rPr>
        <w:t>relevant evaluation, e.g. Shutdown dose.</w:t>
      </w:r>
    </w:p>
    <w:p w14:paraId="3CB12294" w14:textId="77777777" w:rsidR="00691070" w:rsidRPr="00A4568A" w:rsidRDefault="00691070" w:rsidP="00E26553">
      <w:pPr>
        <w:pStyle w:val="ListParagraph"/>
        <w:jc w:val="both"/>
        <w:rPr>
          <w:lang w:val="en-GB"/>
        </w:rPr>
      </w:pPr>
    </w:p>
    <w:p w14:paraId="729445D1" w14:textId="77777777" w:rsidR="00691070" w:rsidRPr="00A4568A" w:rsidRDefault="00691070" w:rsidP="00E26553">
      <w:pPr>
        <w:pStyle w:val="ListParagraph"/>
        <w:jc w:val="both"/>
        <w:rPr>
          <w:lang w:val="en-GB"/>
        </w:rPr>
      </w:pPr>
    </w:p>
    <w:p w14:paraId="35C49661" w14:textId="1F1B8358" w:rsidR="00D45878" w:rsidRPr="00E26553" w:rsidRDefault="00D45878" w:rsidP="00D45878">
      <w:pPr>
        <w:pStyle w:val="ListParagraph"/>
        <w:numPr>
          <w:ilvl w:val="0"/>
          <w:numId w:val="8"/>
        </w:numPr>
        <w:jc w:val="both"/>
        <w:rPr>
          <w:i/>
          <w:iCs/>
          <w:lang w:val="en-GB"/>
        </w:rPr>
      </w:pPr>
      <w:r w:rsidRPr="00E26553">
        <w:rPr>
          <w:i/>
          <w:iCs/>
          <w:lang w:val="en-GB"/>
        </w:rPr>
        <w:t>Sonia Panizo (CIEMAT)</w:t>
      </w:r>
      <w:r w:rsidRPr="00E26553">
        <w:rPr>
          <w:i/>
          <w:iCs/>
          <w:lang w:val="en-GB"/>
        </w:rPr>
        <w:tab/>
        <w:t>Impact of nuclear data library uncertainties in MYRRHA v1.8 with SUMMON. Library intercomparison</w:t>
      </w:r>
    </w:p>
    <w:p w14:paraId="71C53BE5" w14:textId="0036E144" w:rsidR="008F3C14" w:rsidRPr="00933104" w:rsidRDefault="008F3C14" w:rsidP="00933104">
      <w:pPr>
        <w:pStyle w:val="ListParagraph"/>
        <w:jc w:val="both"/>
        <w:rPr>
          <w:lang w:val="en-GB"/>
        </w:rPr>
      </w:pPr>
      <w:r>
        <w:rPr>
          <w:lang w:val="en-GB"/>
        </w:rPr>
        <w:t>She presented the SUMMON</w:t>
      </w:r>
      <w:r w:rsidR="00933104">
        <w:rPr>
          <w:lang w:val="en-GB"/>
        </w:rPr>
        <w:t xml:space="preserve"> </w:t>
      </w:r>
      <w:r>
        <w:rPr>
          <w:lang w:val="en-GB"/>
        </w:rPr>
        <w:t>(</w:t>
      </w:r>
      <w:r w:rsidRPr="008F3C14">
        <w:rPr>
          <w:lang w:val="en-GB"/>
        </w:rPr>
        <w:t>Sensitivity and Uncertainty Methodology for MONte carlo codes</w:t>
      </w:r>
      <w:r>
        <w:rPr>
          <w:lang w:val="en-GB"/>
        </w:rPr>
        <w:t>) tool developed at CIEMAT which has been verified with SANDY code. The MYRRHA system is used to propagate uncertainties in keff for different nuclear data evaluations (JEFF-3.3, ENDF/B-VIII.0 and JENDL-4.0). Differences are shown</w:t>
      </w:r>
      <w:r w:rsidR="00933104">
        <w:rPr>
          <w:lang w:val="en-GB"/>
        </w:rPr>
        <w:t xml:space="preserve"> in the presentation. It can be seen a large </w:t>
      </w:r>
      <w:r>
        <w:rPr>
          <w:lang w:val="en-GB"/>
        </w:rPr>
        <w:t xml:space="preserve">contribution in </w:t>
      </w:r>
      <w:r w:rsidRPr="00933104">
        <w:rPr>
          <w:b/>
          <w:bCs/>
          <w:lang w:val="en-GB"/>
        </w:rPr>
        <w:t xml:space="preserve">JEFF-3.3 for the </w:t>
      </w:r>
      <w:r w:rsidR="00933104" w:rsidRPr="00933104">
        <w:rPr>
          <w:b/>
          <w:bCs/>
          <w:lang w:val="en-GB"/>
        </w:rPr>
        <w:t xml:space="preserve">covariance </w:t>
      </w:r>
      <w:r w:rsidRPr="00933104">
        <w:rPr>
          <w:b/>
          <w:bCs/>
          <w:lang w:val="en-GB"/>
        </w:rPr>
        <w:t>Pu240(n,fission)</w:t>
      </w:r>
      <w:r>
        <w:rPr>
          <w:lang w:val="en-GB"/>
        </w:rPr>
        <w:t>.</w:t>
      </w:r>
      <w:r w:rsidR="00933104">
        <w:rPr>
          <w:lang w:val="en-GB"/>
        </w:rPr>
        <w:t xml:space="preserve"> Additionally, the </w:t>
      </w:r>
      <w:r w:rsidR="00933104" w:rsidRPr="00933104">
        <w:rPr>
          <w:b/>
          <w:bCs/>
          <w:lang w:val="en-GB"/>
        </w:rPr>
        <w:t>uncertainty propagation for the neutron multiplicity is presented.</w:t>
      </w:r>
      <w:r w:rsidR="00933104">
        <w:rPr>
          <w:lang w:val="en-GB"/>
        </w:rPr>
        <w:t xml:space="preserve"> Evaluations may provide only total and/or prompt or both, with or without correlations. She conclude</w:t>
      </w:r>
      <w:r w:rsidR="00BA3DA7">
        <w:rPr>
          <w:lang w:val="en-GB"/>
        </w:rPr>
        <w:t>d</w:t>
      </w:r>
      <w:r w:rsidR="00933104">
        <w:rPr>
          <w:lang w:val="en-GB"/>
        </w:rPr>
        <w:t xml:space="preserve"> that </w:t>
      </w:r>
      <w:r w:rsidR="00933104" w:rsidRPr="00933104">
        <w:rPr>
          <w:lang w:val="en-GB"/>
        </w:rPr>
        <w:t>uncertainties associated with ν</w:t>
      </w:r>
      <w:r w:rsidR="00933104" w:rsidRPr="002F2D88">
        <w:rPr>
          <w:vertAlign w:val="subscript"/>
          <w:lang w:val="en-GB"/>
        </w:rPr>
        <w:t>total</w:t>
      </w:r>
      <w:r w:rsidR="00933104">
        <w:rPr>
          <w:lang w:val="en-GB"/>
        </w:rPr>
        <w:t xml:space="preserve"> </w:t>
      </w:r>
      <w:r w:rsidR="00933104" w:rsidRPr="00933104">
        <w:rPr>
          <w:lang w:val="en-GB"/>
        </w:rPr>
        <w:t>and ν</w:t>
      </w:r>
      <w:r w:rsidR="00933104" w:rsidRPr="002F2D88">
        <w:rPr>
          <w:vertAlign w:val="subscript"/>
          <w:lang w:val="en-GB"/>
        </w:rPr>
        <w:t xml:space="preserve">prompt </w:t>
      </w:r>
      <w:r w:rsidR="00933104" w:rsidRPr="00933104">
        <w:rPr>
          <w:lang w:val="en-GB"/>
        </w:rPr>
        <w:t xml:space="preserve">should not </w:t>
      </w:r>
      <w:r w:rsidR="00933104" w:rsidRPr="00933104">
        <w:rPr>
          <w:lang w:val="en-GB"/>
        </w:rPr>
        <w:lastRenderedPageBreak/>
        <w:t xml:space="preserve">be dismissed a priori as redundant, in the cases where the correlation data between them </w:t>
      </w:r>
      <w:r w:rsidR="00933104">
        <w:rPr>
          <w:lang w:val="en-GB"/>
        </w:rPr>
        <w:t xml:space="preserve"> </w:t>
      </w:r>
      <w:r w:rsidR="00933104" w:rsidRPr="00933104">
        <w:rPr>
          <w:lang w:val="en-GB"/>
        </w:rPr>
        <w:t>exists. The contribution to the uncertainty could be distributed among the four terms of the covariance matrix.</w:t>
      </w:r>
    </w:p>
    <w:p w14:paraId="557A15C0" w14:textId="77777777" w:rsidR="008F3C14" w:rsidRDefault="008F3C14" w:rsidP="00E26553">
      <w:pPr>
        <w:pStyle w:val="ListParagraph"/>
        <w:jc w:val="both"/>
        <w:rPr>
          <w:lang w:val="en-GB"/>
        </w:rPr>
      </w:pPr>
    </w:p>
    <w:p w14:paraId="1481C121" w14:textId="77777777" w:rsidR="008F3C14" w:rsidRDefault="008F3C14" w:rsidP="00E26553">
      <w:pPr>
        <w:pStyle w:val="ListParagraph"/>
        <w:jc w:val="both"/>
        <w:rPr>
          <w:lang w:val="en-GB"/>
        </w:rPr>
      </w:pPr>
    </w:p>
    <w:p w14:paraId="28C7D93A" w14:textId="4714B37F" w:rsidR="008F3C14" w:rsidRDefault="00933104" w:rsidP="00E26553">
      <w:pPr>
        <w:pStyle w:val="ListParagraph"/>
        <w:jc w:val="both"/>
        <w:rPr>
          <w:lang w:val="en-GB"/>
        </w:rPr>
      </w:pPr>
      <w:r>
        <w:rPr>
          <w:lang w:val="en-GB"/>
        </w:rPr>
        <w:t xml:space="preserve">Then, INGENIA/UPM activities </w:t>
      </w:r>
      <w:r w:rsidR="002F2D88">
        <w:rPr>
          <w:lang w:val="en-GB"/>
        </w:rPr>
        <w:t>were</w:t>
      </w:r>
      <w:r>
        <w:rPr>
          <w:lang w:val="en-GB"/>
        </w:rPr>
        <w:t xml:space="preserve"> presented:</w:t>
      </w:r>
    </w:p>
    <w:p w14:paraId="6CDA3FA5" w14:textId="77777777" w:rsidR="00D41DD5" w:rsidRDefault="00D41DD5" w:rsidP="00E26553">
      <w:pPr>
        <w:pStyle w:val="ListParagraph"/>
        <w:jc w:val="both"/>
        <w:rPr>
          <w:lang w:val="en-GB"/>
        </w:rPr>
      </w:pPr>
    </w:p>
    <w:p w14:paraId="40669224" w14:textId="7670FF27" w:rsidR="00E26553" w:rsidRDefault="00D45878" w:rsidP="00933104">
      <w:pPr>
        <w:pStyle w:val="ListParagraph"/>
        <w:numPr>
          <w:ilvl w:val="0"/>
          <w:numId w:val="8"/>
        </w:numPr>
        <w:jc w:val="both"/>
        <w:rPr>
          <w:i/>
          <w:iCs/>
          <w:lang w:val="en-GB"/>
        </w:rPr>
      </w:pPr>
      <w:r w:rsidRPr="00E26553">
        <w:rPr>
          <w:i/>
          <w:iCs/>
          <w:lang w:val="en-GB"/>
        </w:rPr>
        <w:t>Blanca Aguado (INGENIA/UPM), “Overview of INGENIA activities: Course 2022-2023”</w:t>
      </w:r>
    </w:p>
    <w:p w14:paraId="4FDD8084" w14:textId="11687446" w:rsidR="00933104" w:rsidRPr="00722511" w:rsidRDefault="00D41DD5" w:rsidP="00933104">
      <w:pPr>
        <w:pStyle w:val="ListParagraph"/>
        <w:jc w:val="both"/>
        <w:rPr>
          <w:lang w:val="en-GB"/>
        </w:rPr>
      </w:pPr>
      <w:r w:rsidRPr="00722511">
        <w:rPr>
          <w:lang w:val="en-GB"/>
        </w:rPr>
        <w:t>A</w:t>
      </w:r>
      <w:r w:rsidR="00933104" w:rsidRPr="00722511">
        <w:rPr>
          <w:lang w:val="en-GB"/>
        </w:rPr>
        <w:t>ctivities of the INGENIA/NUCLEAR course</w:t>
      </w:r>
      <w:r w:rsidRPr="00722511">
        <w:rPr>
          <w:lang w:val="en-GB"/>
        </w:rPr>
        <w:t xml:space="preserve"> are presented</w:t>
      </w:r>
      <w:r w:rsidR="00933104" w:rsidRPr="00722511">
        <w:rPr>
          <w:lang w:val="en-GB"/>
        </w:rPr>
        <w:t>.</w:t>
      </w:r>
      <w:r w:rsidRPr="00722511">
        <w:rPr>
          <w:lang w:val="en-GB"/>
        </w:rPr>
        <w:t xml:space="preserve"> This course is a CDIO course of the UPM.</w:t>
      </w:r>
      <w:r w:rsidR="00933104" w:rsidRPr="00722511">
        <w:rPr>
          <w:lang w:val="en-GB"/>
        </w:rPr>
        <w:t xml:space="preserve"> </w:t>
      </w:r>
      <w:r w:rsidRPr="00722511">
        <w:rPr>
          <w:lang w:val="en-GB"/>
        </w:rPr>
        <w:t>She g</w:t>
      </w:r>
      <w:r w:rsidR="00BA3DA7">
        <w:rPr>
          <w:lang w:val="en-GB"/>
        </w:rPr>
        <w:t>ave</w:t>
      </w:r>
      <w:r w:rsidRPr="00722511">
        <w:rPr>
          <w:lang w:val="en-GB"/>
        </w:rPr>
        <w:t xml:space="preserve"> an overview of the content of the course with special mention to our </w:t>
      </w:r>
      <w:r w:rsidR="00933104" w:rsidRPr="00722511">
        <w:rPr>
          <w:lang w:val="en-GB"/>
        </w:rPr>
        <w:t>Guest lectures</w:t>
      </w:r>
      <w:r w:rsidRPr="00722511">
        <w:rPr>
          <w:lang w:val="en-GB"/>
        </w:rPr>
        <w:t xml:space="preserve"> who have been participating this year. She also mention</w:t>
      </w:r>
      <w:r w:rsidR="00BA3DA7">
        <w:rPr>
          <w:lang w:val="en-GB"/>
        </w:rPr>
        <w:t>ed</w:t>
      </w:r>
      <w:r w:rsidRPr="00722511">
        <w:rPr>
          <w:lang w:val="en-GB"/>
        </w:rPr>
        <w:t xml:space="preserve"> the </w:t>
      </w:r>
      <w:r w:rsidR="00933104" w:rsidRPr="00722511">
        <w:rPr>
          <w:lang w:val="en-GB"/>
        </w:rPr>
        <w:t>GreatPioneer</w:t>
      </w:r>
      <w:r w:rsidRPr="00722511">
        <w:rPr>
          <w:lang w:val="en-GB"/>
        </w:rPr>
        <w:t xml:space="preserve"> (</w:t>
      </w:r>
      <w:hyperlink r:id="rId12" w:history="1">
        <w:r w:rsidRPr="00722511">
          <w:rPr>
            <w:rStyle w:val="Hyperlink"/>
            <w:lang w:val="en-GB"/>
          </w:rPr>
          <w:t>https://great-pioneer.eu/</w:t>
        </w:r>
      </w:hyperlink>
      <w:r w:rsidRPr="00722511">
        <w:rPr>
          <w:lang w:val="en-GB"/>
        </w:rPr>
        <w:t>)</w:t>
      </w:r>
      <w:r w:rsidR="00933104" w:rsidRPr="00722511">
        <w:rPr>
          <w:lang w:val="en-GB"/>
        </w:rPr>
        <w:t xml:space="preserve"> course</w:t>
      </w:r>
      <w:r w:rsidRPr="00722511">
        <w:rPr>
          <w:lang w:val="en-GB"/>
        </w:rPr>
        <w:t xml:space="preserve"> on nuclear data life cycle. </w:t>
      </w:r>
      <w:r w:rsidR="00933104" w:rsidRPr="00722511">
        <w:rPr>
          <w:lang w:val="en-GB"/>
        </w:rPr>
        <w:t xml:space="preserve">Finally social media activities are also mentioned </w:t>
      </w:r>
      <w:r w:rsidR="00BA3DA7">
        <w:rPr>
          <w:lang w:val="en-GB"/>
        </w:rPr>
        <w:t>via</w:t>
      </w:r>
      <w:r w:rsidR="00933104" w:rsidRPr="00722511">
        <w:rPr>
          <w:lang w:val="en-GB"/>
        </w:rPr>
        <w:t xml:space="preserve"> </w:t>
      </w:r>
      <w:r w:rsidRPr="00722511">
        <w:rPr>
          <w:lang w:val="en-GB"/>
        </w:rPr>
        <w:t>@</w:t>
      </w:r>
      <w:r w:rsidR="00933104" w:rsidRPr="00722511">
        <w:rPr>
          <w:lang w:val="en-GB"/>
        </w:rPr>
        <w:t>IngeniaNuclear</w:t>
      </w:r>
      <w:r w:rsidR="00BA3DA7">
        <w:rPr>
          <w:lang w:val="en-GB"/>
        </w:rPr>
        <w:t>.</w:t>
      </w:r>
    </w:p>
    <w:p w14:paraId="4C5FAADE" w14:textId="77777777" w:rsidR="00933104" w:rsidRPr="00933104" w:rsidRDefault="00933104" w:rsidP="00933104">
      <w:pPr>
        <w:pStyle w:val="ListParagraph"/>
        <w:jc w:val="both"/>
        <w:rPr>
          <w:i/>
          <w:iCs/>
          <w:lang w:val="en-GB"/>
        </w:rPr>
      </w:pPr>
    </w:p>
    <w:p w14:paraId="5F5CC546" w14:textId="23F41C4C" w:rsidR="00E26553" w:rsidRDefault="00D45878" w:rsidP="00933104">
      <w:pPr>
        <w:pStyle w:val="ListParagraph"/>
        <w:numPr>
          <w:ilvl w:val="0"/>
          <w:numId w:val="8"/>
        </w:numPr>
        <w:jc w:val="both"/>
        <w:rPr>
          <w:i/>
          <w:iCs/>
          <w:lang w:val="en-GB"/>
        </w:rPr>
      </w:pPr>
      <w:r w:rsidRPr="00E26553">
        <w:rPr>
          <w:i/>
          <w:iCs/>
          <w:lang w:val="en-GB"/>
        </w:rPr>
        <w:t>Antonio Silván (INGENIA/UPM), “EXFOR – Outlier identification (EXFOR - ENDF)”</w:t>
      </w:r>
    </w:p>
    <w:p w14:paraId="0581B009" w14:textId="6A87C381" w:rsidR="00D41DD5" w:rsidRPr="00722511" w:rsidRDefault="00D41DD5" w:rsidP="00D41DD5">
      <w:pPr>
        <w:pStyle w:val="ListParagraph"/>
        <w:jc w:val="both"/>
        <w:rPr>
          <w:lang w:val="en-GB"/>
        </w:rPr>
      </w:pPr>
      <w:r w:rsidRPr="00722511">
        <w:rPr>
          <w:lang w:val="en-GB"/>
        </w:rPr>
        <w:t>He present</w:t>
      </w:r>
      <w:r w:rsidR="00BA3DA7">
        <w:rPr>
          <w:lang w:val="en-GB"/>
        </w:rPr>
        <w:t>ed</w:t>
      </w:r>
      <w:r w:rsidRPr="00722511">
        <w:rPr>
          <w:lang w:val="en-GB"/>
        </w:rPr>
        <w:t xml:space="preserve"> the Data</w:t>
      </w:r>
      <w:r w:rsidR="00BA3DA7">
        <w:rPr>
          <w:lang w:val="en-GB"/>
        </w:rPr>
        <w:t xml:space="preserve"> </w:t>
      </w:r>
      <w:r w:rsidRPr="00722511">
        <w:rPr>
          <w:lang w:val="en-GB"/>
        </w:rPr>
        <w:t>Mining developed at UPM to search and process EXFOR entries and evaluated data which allow to perform a data analysis to identify potential outliers in EXFOR. The Assessing of Outlier Detection is presented. Different techniques are explored: DBSCAN, Multivariate normal distribution and Distance-based technique. In total, 207 599 EXFOR subentries for isotopes were reviewed (4 398 164 EXFOR energy-points) and 4 288 EXFOR Subentries for natural elements (1 125 858 EXFOR energy-points). This work has provided a total of 139 EXFOR subentries to be reviewed.</w:t>
      </w:r>
    </w:p>
    <w:p w14:paraId="5DE3AC85" w14:textId="77777777" w:rsidR="00D41DD5" w:rsidRPr="00933104" w:rsidRDefault="00D41DD5" w:rsidP="00D41DD5">
      <w:pPr>
        <w:pStyle w:val="ListParagraph"/>
        <w:jc w:val="both"/>
        <w:rPr>
          <w:i/>
          <w:iCs/>
          <w:lang w:val="en-GB"/>
        </w:rPr>
      </w:pPr>
    </w:p>
    <w:p w14:paraId="647B232B" w14:textId="3A014FBC" w:rsidR="00D45878" w:rsidRDefault="00D45878" w:rsidP="00D45878">
      <w:pPr>
        <w:pStyle w:val="ListParagraph"/>
        <w:numPr>
          <w:ilvl w:val="0"/>
          <w:numId w:val="8"/>
        </w:numPr>
        <w:jc w:val="both"/>
        <w:rPr>
          <w:i/>
          <w:iCs/>
          <w:lang w:val="en-GB"/>
        </w:rPr>
      </w:pPr>
      <w:r w:rsidRPr="00E26553">
        <w:rPr>
          <w:i/>
          <w:iCs/>
          <w:lang w:val="en-GB"/>
        </w:rPr>
        <w:t>Alejandro Velasco (INGENIA/UPM), “Mapping of ND Evaluations. An example with JEFF-4T2.2”</w:t>
      </w:r>
    </w:p>
    <w:p w14:paraId="42FCC2A4" w14:textId="47B25A52" w:rsidR="00E26553" w:rsidRPr="00722511" w:rsidRDefault="00D41DD5" w:rsidP="00F56511">
      <w:pPr>
        <w:pStyle w:val="ListParagraph"/>
        <w:jc w:val="both"/>
        <w:rPr>
          <w:lang w:val="en-GB"/>
        </w:rPr>
      </w:pPr>
      <w:r w:rsidRPr="00722511">
        <w:rPr>
          <w:lang w:val="en-GB"/>
        </w:rPr>
        <w:t>He present</w:t>
      </w:r>
      <w:r w:rsidR="00BA3DA7">
        <w:rPr>
          <w:lang w:val="en-GB"/>
        </w:rPr>
        <w:t>ed</w:t>
      </w:r>
      <w:r w:rsidRPr="00722511">
        <w:rPr>
          <w:lang w:val="en-GB"/>
        </w:rPr>
        <w:t xml:space="preserve"> the UPM tool developed to trace and identify the origin (MF/MT) in nuclear data evaluations. JEFF-4.0T2.2 is analysed using a total of 29 previous nuclear data evaluation. This work show</w:t>
      </w:r>
      <w:r w:rsidR="00BA3DA7">
        <w:rPr>
          <w:lang w:val="en-GB"/>
        </w:rPr>
        <w:t>s</w:t>
      </w:r>
      <w:r w:rsidRPr="00722511">
        <w:rPr>
          <w:lang w:val="en-GB"/>
        </w:rPr>
        <w:t xml:space="preserve"> that 172 </w:t>
      </w:r>
      <w:r w:rsidR="00F56511" w:rsidRPr="00722511">
        <w:rPr>
          <w:lang w:val="en-GB"/>
        </w:rPr>
        <w:t xml:space="preserve">files in JEFF-4.0T2.2 are new evaluations of a total of 564 files. Graphical examples are shown. Finally, a new tool has been developed to identify missing JEFF data in the JEFF-4T2.2, an </w:t>
      </w:r>
      <w:r w:rsidR="00722511" w:rsidRPr="00722511">
        <w:rPr>
          <w:lang w:val="en-GB"/>
        </w:rPr>
        <w:t>example new JEFF-4T2.2 evaluation</w:t>
      </w:r>
      <w:r w:rsidR="00F56511" w:rsidRPr="00722511">
        <w:rPr>
          <w:lang w:val="en-GB"/>
        </w:rPr>
        <w:t xml:space="preserve"> </w:t>
      </w:r>
      <w:r w:rsidR="00722511" w:rsidRPr="00722511">
        <w:rPr>
          <w:lang w:val="en-GB"/>
        </w:rPr>
        <w:t>for 9</w:t>
      </w:r>
      <w:r w:rsidR="00F56511" w:rsidRPr="00722511">
        <w:rPr>
          <w:lang w:val="en-GB"/>
        </w:rPr>
        <w:t>0Zr and 186W are present</w:t>
      </w:r>
      <w:r w:rsidR="00722511" w:rsidRPr="00722511">
        <w:rPr>
          <w:lang w:val="en-GB"/>
        </w:rPr>
        <w:t xml:space="preserve">ed. It </w:t>
      </w:r>
      <w:r w:rsidR="00BA3DA7">
        <w:rPr>
          <w:lang w:val="en-GB"/>
        </w:rPr>
        <w:t>shows</w:t>
      </w:r>
      <w:r w:rsidR="00722511" w:rsidRPr="00722511">
        <w:rPr>
          <w:lang w:val="en-GB"/>
        </w:rPr>
        <w:t xml:space="preserve"> a</w:t>
      </w:r>
      <w:r w:rsidR="00F56511" w:rsidRPr="00722511">
        <w:rPr>
          <w:lang w:val="en-GB"/>
        </w:rPr>
        <w:t xml:space="preserve"> lack of data for MF12</w:t>
      </w:r>
      <w:r w:rsidR="00722511" w:rsidRPr="00722511">
        <w:rPr>
          <w:lang w:val="en-GB"/>
        </w:rPr>
        <w:t xml:space="preserve">, </w:t>
      </w:r>
      <w:r w:rsidR="00F56511" w:rsidRPr="00722511">
        <w:rPr>
          <w:lang w:val="en-GB"/>
        </w:rPr>
        <w:t xml:space="preserve">MF14 and MF15 which were already in previous JEFF evaluations. </w:t>
      </w:r>
    </w:p>
    <w:p w14:paraId="2FA80AFF" w14:textId="77777777" w:rsidR="00F56511" w:rsidRPr="00F56511" w:rsidRDefault="00F56511" w:rsidP="00F56511">
      <w:pPr>
        <w:pStyle w:val="ListParagraph"/>
        <w:jc w:val="both"/>
        <w:rPr>
          <w:i/>
          <w:iCs/>
          <w:lang w:val="en-GB"/>
        </w:rPr>
      </w:pPr>
    </w:p>
    <w:p w14:paraId="63012573" w14:textId="0508F071" w:rsidR="00D45878" w:rsidRPr="00E26553" w:rsidRDefault="00D45878" w:rsidP="00D45878">
      <w:pPr>
        <w:pStyle w:val="ListParagraph"/>
        <w:numPr>
          <w:ilvl w:val="0"/>
          <w:numId w:val="8"/>
        </w:numPr>
        <w:jc w:val="both"/>
        <w:rPr>
          <w:i/>
          <w:iCs/>
          <w:lang w:val="en-GB"/>
        </w:rPr>
      </w:pPr>
      <w:r w:rsidRPr="00E26553">
        <w:rPr>
          <w:i/>
          <w:iCs/>
          <w:lang w:val="en-GB"/>
        </w:rPr>
        <w:t>Álvaro Antón (INGENIA/UPM). “Processing &amp; Benchmarking JEFF-4T2.2 – A comparison with other evaluations”</w:t>
      </w:r>
    </w:p>
    <w:p w14:paraId="792CD30C" w14:textId="54C5B872" w:rsidR="00E26553" w:rsidRDefault="00F56511" w:rsidP="00E26553">
      <w:pPr>
        <w:pStyle w:val="ListParagraph"/>
        <w:jc w:val="both"/>
        <w:rPr>
          <w:lang w:val="en-GB"/>
        </w:rPr>
      </w:pPr>
      <w:r>
        <w:rPr>
          <w:lang w:val="en-GB"/>
        </w:rPr>
        <w:t>He present</w:t>
      </w:r>
      <w:r w:rsidR="00BA3DA7">
        <w:rPr>
          <w:lang w:val="en-GB"/>
        </w:rPr>
        <w:t>ed</w:t>
      </w:r>
      <w:r>
        <w:rPr>
          <w:lang w:val="en-GB"/>
        </w:rPr>
        <w:t xml:space="preserve"> the UPM processing tool for evaluated data into ACE format. Two </w:t>
      </w:r>
      <w:r w:rsidR="00BA3DA7">
        <w:rPr>
          <w:lang w:val="en-GB"/>
        </w:rPr>
        <w:t>suites</w:t>
      </w:r>
      <w:r>
        <w:rPr>
          <w:lang w:val="en-GB"/>
        </w:rPr>
        <w:t xml:space="preserve"> of benchmarks are shown, the criticality Mosteller 123 benchmarks and the Oktavian/shielding suite. </w:t>
      </w:r>
      <w:r w:rsidR="00BA3DA7">
        <w:rPr>
          <w:lang w:val="en-GB"/>
        </w:rPr>
        <w:t>Calculations are performed with</w:t>
      </w:r>
      <w:r>
        <w:rPr>
          <w:lang w:val="en-GB"/>
        </w:rPr>
        <w:t xml:space="preserve"> MCNP6.1 </w:t>
      </w:r>
      <w:r w:rsidR="00BA3DA7">
        <w:rPr>
          <w:lang w:val="en-GB"/>
        </w:rPr>
        <w:t xml:space="preserve">using </w:t>
      </w:r>
      <w:r>
        <w:rPr>
          <w:lang w:val="en-GB"/>
        </w:rPr>
        <w:t xml:space="preserve">JEFF-4T2.2. </w:t>
      </w:r>
      <w:r w:rsidR="00BA3DA7">
        <w:rPr>
          <w:lang w:val="en-GB"/>
        </w:rPr>
        <w:t xml:space="preserve">This work </w:t>
      </w:r>
      <w:r>
        <w:rPr>
          <w:lang w:val="en-GB"/>
        </w:rPr>
        <w:t xml:space="preserve">shows a deterioration in criticality benchmarks: U233, HMI6, LST7, PMF5, PST9. For shielding calculations in OKTAVIAN Benchmark the JEFF-4T2.2 shows a deterioration for Al, Mo, Cu and Zr at high energies. </w:t>
      </w:r>
    </w:p>
    <w:p w14:paraId="7DF9AB0C" w14:textId="77777777" w:rsidR="00F56511" w:rsidRDefault="00F56511" w:rsidP="00E26553">
      <w:pPr>
        <w:pStyle w:val="ListParagraph"/>
        <w:jc w:val="both"/>
        <w:rPr>
          <w:lang w:val="en-GB"/>
        </w:rPr>
      </w:pPr>
    </w:p>
    <w:p w14:paraId="3E069E25" w14:textId="4C47A05E" w:rsidR="00D45878" w:rsidRDefault="00D45878" w:rsidP="00D45878">
      <w:pPr>
        <w:pStyle w:val="ListParagraph"/>
        <w:numPr>
          <w:ilvl w:val="0"/>
          <w:numId w:val="8"/>
        </w:numPr>
        <w:jc w:val="both"/>
        <w:rPr>
          <w:i/>
          <w:iCs/>
          <w:lang w:val="en-GB"/>
        </w:rPr>
      </w:pPr>
      <w:r w:rsidRPr="00E26553">
        <w:rPr>
          <w:i/>
          <w:iCs/>
          <w:lang w:val="en-GB"/>
        </w:rPr>
        <w:t>José Miras (INGENIA/UPM), “Benchmarking &amp; Validation JEFF-4T2.2 – A comparison with other evaluations”</w:t>
      </w:r>
    </w:p>
    <w:p w14:paraId="7E2DFB5E" w14:textId="3F7F82CC" w:rsidR="00722511" w:rsidRPr="00722511" w:rsidRDefault="00D15CA4" w:rsidP="00D15CA4">
      <w:pPr>
        <w:pStyle w:val="ListParagraph"/>
        <w:jc w:val="both"/>
        <w:rPr>
          <w:lang w:val="en-GB"/>
        </w:rPr>
      </w:pPr>
      <w:r w:rsidRPr="00722511">
        <w:rPr>
          <w:lang w:val="en-GB"/>
        </w:rPr>
        <w:t>He present</w:t>
      </w:r>
      <w:r w:rsidR="00BA3DA7">
        <w:rPr>
          <w:lang w:val="en-GB"/>
        </w:rPr>
        <w:t>ed</w:t>
      </w:r>
      <w:r w:rsidRPr="00722511">
        <w:rPr>
          <w:lang w:val="en-GB"/>
        </w:rPr>
        <w:t xml:space="preserve"> the results in two different calculations: </w:t>
      </w:r>
    </w:p>
    <w:p w14:paraId="1B75B031" w14:textId="724ABE73" w:rsidR="00D15CA4" w:rsidRPr="00722511" w:rsidRDefault="00722511" w:rsidP="00722511">
      <w:pPr>
        <w:pStyle w:val="ListParagraph"/>
        <w:numPr>
          <w:ilvl w:val="0"/>
          <w:numId w:val="11"/>
        </w:numPr>
        <w:jc w:val="both"/>
        <w:rPr>
          <w:lang w:val="en-GB"/>
        </w:rPr>
      </w:pPr>
      <w:r w:rsidRPr="00722511">
        <w:rPr>
          <w:lang w:val="en-GB"/>
        </w:rPr>
        <w:t>The Benchmark Phase-VII (2008- WPNCS- Expert Group on Burnup Credit) with a good agreement for the JEFF-4T2.2.</w:t>
      </w:r>
    </w:p>
    <w:p w14:paraId="1E49D2EB" w14:textId="6A0F7481" w:rsidR="00722511" w:rsidRPr="00722511" w:rsidRDefault="00722511" w:rsidP="00722511">
      <w:pPr>
        <w:pStyle w:val="ListParagraph"/>
        <w:numPr>
          <w:ilvl w:val="0"/>
          <w:numId w:val="11"/>
        </w:numPr>
        <w:jc w:val="both"/>
        <w:rPr>
          <w:lang w:val="en-GB"/>
        </w:rPr>
      </w:pPr>
      <w:r w:rsidRPr="00722511">
        <w:rPr>
          <w:lang w:val="en-GB"/>
        </w:rPr>
        <w:t>A comparison with the critical boron let-down for the NNPP- Almaraz PWR, cycle1. The burnup issu</w:t>
      </w:r>
      <w:r w:rsidR="00BA3DA7">
        <w:rPr>
          <w:lang w:val="en-GB"/>
        </w:rPr>
        <w:t>e</w:t>
      </w:r>
      <w:r w:rsidRPr="00722511">
        <w:rPr>
          <w:lang w:val="en-GB"/>
        </w:rPr>
        <w:t xml:space="preserve"> (loss of reactivity along burnup) is shown for the JEFF-3.3 and JEFF-4T2.2. Better agreement is shown for ENDF/B-VII.1 within the +-50 ppm of the acceptance limit.</w:t>
      </w:r>
    </w:p>
    <w:p w14:paraId="48A105A2" w14:textId="77777777" w:rsidR="00E26553" w:rsidRDefault="00E26553" w:rsidP="00E26553">
      <w:pPr>
        <w:pStyle w:val="ListParagraph"/>
        <w:jc w:val="both"/>
        <w:rPr>
          <w:lang w:val="en-GB"/>
        </w:rPr>
      </w:pPr>
    </w:p>
    <w:p w14:paraId="0050F036" w14:textId="10D18D80" w:rsidR="00D45878" w:rsidRDefault="00D45878" w:rsidP="00D45878">
      <w:pPr>
        <w:pStyle w:val="ListParagraph"/>
        <w:numPr>
          <w:ilvl w:val="0"/>
          <w:numId w:val="8"/>
        </w:numPr>
        <w:jc w:val="both"/>
        <w:rPr>
          <w:i/>
          <w:iCs/>
          <w:lang w:val="en-GB"/>
        </w:rPr>
      </w:pPr>
      <w:r w:rsidRPr="00E26553">
        <w:rPr>
          <w:i/>
          <w:iCs/>
          <w:lang w:val="en-GB"/>
        </w:rPr>
        <w:lastRenderedPageBreak/>
        <w:t>Miguel López (INGENIA/UPM), “Processing into JANIS format: Uncertainty Quantification with different evaluations using NDaST code”</w:t>
      </w:r>
      <w:r w:rsidR="00722511">
        <w:rPr>
          <w:i/>
          <w:iCs/>
          <w:lang w:val="en-GB"/>
        </w:rPr>
        <w:t>.</w:t>
      </w:r>
    </w:p>
    <w:p w14:paraId="4C130E68" w14:textId="25FC7792" w:rsidR="00722511" w:rsidRPr="00E26553" w:rsidRDefault="00722511" w:rsidP="00722511">
      <w:pPr>
        <w:pStyle w:val="ListParagraph"/>
        <w:jc w:val="both"/>
        <w:rPr>
          <w:i/>
          <w:iCs/>
          <w:lang w:val="en-GB"/>
        </w:rPr>
      </w:pPr>
      <w:r>
        <w:rPr>
          <w:lang w:val="en-GB"/>
        </w:rPr>
        <w:t>He present</w:t>
      </w:r>
      <w:r w:rsidR="00BA3DA7">
        <w:rPr>
          <w:lang w:val="en-GB"/>
        </w:rPr>
        <w:t>ed</w:t>
      </w:r>
      <w:r>
        <w:rPr>
          <w:lang w:val="en-GB"/>
        </w:rPr>
        <w:t xml:space="preserve"> the UPM processing tool for evaluated data into HENDF format used in JANIS tool. This </w:t>
      </w:r>
      <w:r w:rsidR="00BA3DA7">
        <w:rPr>
          <w:lang w:val="en-GB"/>
        </w:rPr>
        <w:t xml:space="preserve">HENDF </w:t>
      </w:r>
      <w:r>
        <w:rPr>
          <w:lang w:val="en-GB"/>
        </w:rPr>
        <w:t xml:space="preserve">database for JEFF-4T2.2 and JENDL-5.0upd </w:t>
      </w:r>
      <w:r w:rsidR="00BA3DA7">
        <w:rPr>
          <w:lang w:val="en-GB"/>
        </w:rPr>
        <w:t>are</w:t>
      </w:r>
      <w:r>
        <w:rPr>
          <w:lang w:val="en-GB"/>
        </w:rPr>
        <w:t xml:space="preserve"> freely available for the nuclear data community thanks to this INGENIA work (links are provided in the presentation). Finally, he also present</w:t>
      </w:r>
      <w:r w:rsidR="00BA3DA7">
        <w:rPr>
          <w:lang w:val="en-GB"/>
        </w:rPr>
        <w:t>ed</w:t>
      </w:r>
      <w:r>
        <w:rPr>
          <w:lang w:val="en-GB"/>
        </w:rPr>
        <w:t xml:space="preserve"> the uncertainty quantification for the ICSBEP/PU Benchmarks using NDaST tool for JENDL-5.0</w:t>
      </w:r>
    </w:p>
    <w:p w14:paraId="4465DF47" w14:textId="77777777" w:rsidR="00D45878" w:rsidRDefault="00D45878" w:rsidP="00D45878">
      <w:pPr>
        <w:jc w:val="both"/>
        <w:rPr>
          <w:lang w:val="en-GB"/>
        </w:rPr>
      </w:pPr>
    </w:p>
    <w:p w14:paraId="599E1BA5" w14:textId="77777777" w:rsidR="00D45878" w:rsidRPr="00D45878" w:rsidRDefault="00D45878" w:rsidP="00D45878">
      <w:pPr>
        <w:jc w:val="both"/>
        <w:rPr>
          <w:lang w:val="en-GB"/>
        </w:rPr>
      </w:pPr>
    </w:p>
    <w:p w14:paraId="72759C3B" w14:textId="77777777" w:rsidR="0044050E" w:rsidRDefault="0044050E" w:rsidP="0044050E">
      <w:pPr>
        <w:jc w:val="both"/>
        <w:rPr>
          <w:b/>
          <w:bCs/>
          <w:lang w:val="en-GB"/>
        </w:rPr>
      </w:pPr>
    </w:p>
    <w:p w14:paraId="24F7801E" w14:textId="77777777" w:rsidR="0044050E" w:rsidRDefault="0044050E" w:rsidP="0044050E">
      <w:pPr>
        <w:jc w:val="both"/>
        <w:rPr>
          <w:b/>
          <w:bCs/>
          <w:lang w:val="en-GB"/>
        </w:rPr>
      </w:pPr>
    </w:p>
    <w:p w14:paraId="45FABBF7" w14:textId="77777777" w:rsidR="0044050E" w:rsidRDefault="0044050E" w:rsidP="0044050E">
      <w:pPr>
        <w:jc w:val="both"/>
        <w:rPr>
          <w:b/>
          <w:bCs/>
          <w:lang w:val="en-GB"/>
        </w:rPr>
      </w:pPr>
    </w:p>
    <w:p w14:paraId="32F91374" w14:textId="77777777" w:rsidR="00D45878" w:rsidRDefault="00D45878">
      <w:pPr>
        <w:rPr>
          <w:b/>
          <w:bCs/>
          <w:lang w:val="en-GB"/>
        </w:rPr>
      </w:pPr>
      <w:r>
        <w:rPr>
          <w:b/>
          <w:bCs/>
          <w:lang w:val="en-GB"/>
        </w:rPr>
        <w:br w:type="page"/>
      </w:r>
    </w:p>
    <w:p w14:paraId="3F09CDFE" w14:textId="21C58E84" w:rsidR="0044050E" w:rsidRDefault="0044050E" w:rsidP="0044050E">
      <w:pPr>
        <w:jc w:val="both"/>
        <w:rPr>
          <w:b/>
          <w:bCs/>
          <w:lang w:val="en-GB"/>
        </w:rPr>
      </w:pPr>
      <w:r>
        <w:rPr>
          <w:b/>
          <w:bCs/>
          <w:lang w:val="en-GB"/>
        </w:rPr>
        <w:lastRenderedPageBreak/>
        <w:t>Appendix I. Agenda</w:t>
      </w:r>
    </w:p>
    <w:tbl>
      <w:tblPr>
        <w:tblW w:w="9021" w:type="dxa"/>
        <w:tblCellMar>
          <w:left w:w="0" w:type="dxa"/>
          <w:right w:w="0" w:type="dxa"/>
        </w:tblCellMar>
        <w:tblLook w:val="04A0" w:firstRow="1" w:lastRow="0" w:firstColumn="1" w:lastColumn="0" w:noHBand="0" w:noVBand="1"/>
      </w:tblPr>
      <w:tblGrid>
        <w:gridCol w:w="1408"/>
        <w:gridCol w:w="2449"/>
        <w:gridCol w:w="5103"/>
        <w:gridCol w:w="26"/>
        <w:gridCol w:w="14"/>
        <w:gridCol w:w="21"/>
      </w:tblGrid>
      <w:tr w:rsidR="00D45878" w:rsidRPr="007F0E2E" w14:paraId="44F82F90" w14:textId="77777777" w:rsidTr="007F0E2E">
        <w:trPr>
          <w:gridAfter w:val="2"/>
          <w:wAfter w:w="35" w:type="dxa"/>
          <w:trHeight w:val="268"/>
        </w:trPr>
        <w:tc>
          <w:tcPr>
            <w:tcW w:w="1408" w:type="dxa"/>
            <w:tcBorders>
              <w:top w:val="single" w:sz="8" w:space="0" w:color="FFFFFF"/>
              <w:left w:val="single" w:sz="8" w:space="0" w:color="FFFFFF"/>
              <w:bottom w:val="single" w:sz="24" w:space="0" w:color="FFFFFF"/>
              <w:right w:val="single" w:sz="8" w:space="0" w:color="FFFFFF"/>
            </w:tcBorders>
            <w:shd w:val="clear" w:color="auto" w:fill="3333CC"/>
            <w:tcMar>
              <w:top w:w="15" w:type="dxa"/>
              <w:left w:w="108" w:type="dxa"/>
              <w:bottom w:w="0" w:type="dxa"/>
              <w:right w:w="108" w:type="dxa"/>
            </w:tcMar>
            <w:vAlign w:val="center"/>
            <w:hideMark/>
          </w:tcPr>
          <w:p w14:paraId="09CA7452"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Start - End</w:t>
            </w:r>
          </w:p>
        </w:tc>
        <w:tc>
          <w:tcPr>
            <w:tcW w:w="2449" w:type="dxa"/>
            <w:tcBorders>
              <w:top w:val="single" w:sz="8" w:space="0" w:color="FFFFFF"/>
              <w:left w:val="single" w:sz="8" w:space="0" w:color="FFFFFF"/>
              <w:bottom w:val="single" w:sz="24" w:space="0" w:color="FFFFFF"/>
              <w:right w:val="single" w:sz="8" w:space="0" w:color="FFFFFF"/>
            </w:tcBorders>
            <w:shd w:val="clear" w:color="auto" w:fill="3333CC"/>
            <w:tcMar>
              <w:top w:w="15" w:type="dxa"/>
              <w:left w:w="108" w:type="dxa"/>
              <w:bottom w:w="0" w:type="dxa"/>
              <w:right w:w="108" w:type="dxa"/>
            </w:tcMar>
            <w:vAlign w:val="center"/>
            <w:hideMark/>
          </w:tcPr>
          <w:p w14:paraId="36DD1FB1"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Presenter (Institution)</w:t>
            </w:r>
          </w:p>
        </w:tc>
        <w:tc>
          <w:tcPr>
            <w:tcW w:w="5129" w:type="dxa"/>
            <w:gridSpan w:val="2"/>
            <w:tcBorders>
              <w:top w:val="single" w:sz="8" w:space="0" w:color="FFFFFF"/>
              <w:left w:val="single" w:sz="8" w:space="0" w:color="FFFFFF"/>
              <w:bottom w:val="single" w:sz="24" w:space="0" w:color="FFFFFF"/>
              <w:right w:val="single" w:sz="8" w:space="0" w:color="FFFFFF"/>
            </w:tcBorders>
            <w:shd w:val="clear" w:color="auto" w:fill="3333CC"/>
            <w:tcMar>
              <w:top w:w="15" w:type="dxa"/>
              <w:left w:w="108" w:type="dxa"/>
              <w:bottom w:w="0" w:type="dxa"/>
              <w:right w:w="108" w:type="dxa"/>
            </w:tcMar>
            <w:vAlign w:val="center"/>
            <w:hideMark/>
          </w:tcPr>
          <w:p w14:paraId="5C15A217"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Title</w:t>
            </w:r>
          </w:p>
        </w:tc>
      </w:tr>
      <w:tr w:rsidR="00D45878" w:rsidRPr="007F0E2E" w14:paraId="1E6C1E7B" w14:textId="77777777" w:rsidTr="007F0E2E">
        <w:trPr>
          <w:gridAfter w:val="2"/>
          <w:wAfter w:w="35" w:type="dxa"/>
          <w:trHeight w:val="455"/>
        </w:trPr>
        <w:tc>
          <w:tcPr>
            <w:tcW w:w="1408" w:type="dxa"/>
            <w:tcBorders>
              <w:top w:val="single" w:sz="24"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0456DAD"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9:00 – 9:15</w:t>
            </w:r>
          </w:p>
        </w:tc>
        <w:tc>
          <w:tcPr>
            <w:tcW w:w="2449" w:type="dxa"/>
            <w:tcBorders>
              <w:top w:val="single" w:sz="24"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028D2878" w14:textId="77777777" w:rsidR="00D45878" w:rsidRPr="00ED04D1" w:rsidRDefault="00D45878" w:rsidP="00D45878">
            <w:pPr>
              <w:spacing w:after="0" w:line="240" w:lineRule="auto"/>
              <w:rPr>
                <w:rFonts w:ascii="Arial Narrow" w:eastAsia="Times New Roman" w:hAnsi="Arial Narrow" w:cs="Arial"/>
                <w:sz w:val="18"/>
                <w:szCs w:val="18"/>
                <w:lang w:eastAsia="en-GB"/>
              </w:rPr>
            </w:pPr>
            <w:r w:rsidRPr="00ED04D1">
              <w:rPr>
                <w:rFonts w:ascii="Arial Narrow" w:eastAsia="Times New Roman" w:hAnsi="Arial Narrow" w:cs="Arial"/>
                <w:color w:val="000000"/>
                <w:kern w:val="24"/>
                <w:sz w:val="18"/>
                <w:szCs w:val="18"/>
                <w:lang w:eastAsia="en-GB"/>
              </w:rPr>
              <w:t>O. Cabellos (UPM)</w:t>
            </w:r>
          </w:p>
          <w:p w14:paraId="7C5633EC" w14:textId="77777777" w:rsidR="00D45878" w:rsidRPr="00ED04D1" w:rsidRDefault="00D45878" w:rsidP="00D45878">
            <w:pPr>
              <w:spacing w:after="0" w:line="240" w:lineRule="auto"/>
              <w:rPr>
                <w:rFonts w:ascii="Arial Narrow" w:eastAsia="Times New Roman" w:hAnsi="Arial Narrow" w:cs="Arial"/>
                <w:sz w:val="18"/>
                <w:szCs w:val="18"/>
                <w:lang w:eastAsia="en-GB"/>
              </w:rPr>
            </w:pPr>
            <w:r w:rsidRPr="00ED04D1">
              <w:rPr>
                <w:rFonts w:ascii="Arial Narrow" w:eastAsia="Times New Roman" w:hAnsi="Arial Narrow" w:cs="Arial"/>
                <w:color w:val="000000"/>
                <w:kern w:val="24"/>
                <w:sz w:val="18"/>
                <w:szCs w:val="18"/>
                <w:lang w:eastAsia="en-GB"/>
              </w:rPr>
              <w:t>J. Dies (CSN)</w:t>
            </w:r>
          </w:p>
          <w:p w14:paraId="1212D30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A. Plompen (JRC)</w:t>
            </w:r>
          </w:p>
        </w:tc>
        <w:tc>
          <w:tcPr>
            <w:tcW w:w="5129" w:type="dxa"/>
            <w:gridSpan w:val="2"/>
            <w:tcBorders>
              <w:top w:val="single" w:sz="24"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773628D3"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 xml:space="preserve">Welcome </w:t>
            </w:r>
          </w:p>
          <w:p w14:paraId="73C927D3"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Introduction (</w:t>
            </w:r>
            <w:hyperlink r:id="rId13" w:history="1">
              <w:r w:rsidRPr="00D45878">
                <w:rPr>
                  <w:rFonts w:ascii="Arial Narrow" w:eastAsia="Times New Roman" w:hAnsi="Arial Narrow" w:cs="Arial"/>
                  <w:color w:val="FF0000"/>
                  <w:kern w:val="24"/>
                  <w:sz w:val="18"/>
                  <w:szCs w:val="18"/>
                  <w:u w:val="single"/>
                  <w:lang w:val="en-GB" w:eastAsia="en-GB"/>
                </w:rPr>
                <w:t>VIDEO</w:t>
              </w:r>
            </w:hyperlink>
            <w:r w:rsidRPr="00D45878">
              <w:rPr>
                <w:rFonts w:ascii="Arial Narrow" w:eastAsia="Times New Roman" w:hAnsi="Arial Narrow" w:cs="Arial"/>
                <w:color w:val="000000"/>
                <w:kern w:val="24"/>
                <w:sz w:val="18"/>
                <w:szCs w:val="18"/>
                <w:lang w:val="en-GB" w:eastAsia="en-GB"/>
              </w:rPr>
              <w:t>)</w:t>
            </w:r>
          </w:p>
          <w:p w14:paraId="0709CF8E"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Introduction: JEFF Project</w:t>
            </w:r>
          </w:p>
        </w:tc>
      </w:tr>
      <w:tr w:rsidR="00D45878" w:rsidRPr="002F2D88" w14:paraId="647F5D02" w14:textId="77777777" w:rsidTr="007F0E2E">
        <w:trPr>
          <w:gridAfter w:val="2"/>
          <w:wAfter w:w="35" w:type="dxa"/>
          <w:trHeight w:val="5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34DA0863"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bookmarkStart w:id="0" w:name="_Hlk135763035"/>
            <w:r w:rsidRPr="00D45878">
              <w:rPr>
                <w:rFonts w:ascii="Arial Narrow" w:eastAsia="Times New Roman" w:hAnsi="Arial Narrow" w:cs="Arial"/>
                <w:b/>
                <w:bCs/>
                <w:color w:val="FFFFFF"/>
                <w:kern w:val="24"/>
                <w:sz w:val="18"/>
                <w:szCs w:val="18"/>
                <w:lang w:val="en-GB" w:eastAsia="en-GB"/>
              </w:rPr>
              <w:t>9:15 – 9:30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2B807E2E"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A. Jiménez-Carrascosa (PSI)</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7B7577BC"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Assessment of nuclear data libraries performance for SFR simulation</w:t>
            </w:r>
          </w:p>
        </w:tc>
      </w:tr>
      <w:tr w:rsidR="00D45878" w:rsidRPr="002F2D88" w14:paraId="0252D6BF" w14:textId="77777777" w:rsidTr="007F0E2E">
        <w:trPr>
          <w:gridAfter w:val="2"/>
          <w:wAfter w:w="35" w:type="dxa"/>
          <w:trHeight w:val="5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51FFD5B"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9:30 – 9:45</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3747478D"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P. Romojaro (SCK·CEN)</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4490CE9B"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Nuclear data requirements for an accurate estimation of the neutron production rate of spent nuclear fuel</w:t>
            </w:r>
          </w:p>
        </w:tc>
      </w:tr>
      <w:tr w:rsidR="00D45878" w:rsidRPr="002F2D88" w14:paraId="18B35573" w14:textId="77777777" w:rsidTr="007F0E2E">
        <w:trPr>
          <w:gridAfter w:val="2"/>
          <w:wAfter w:w="35" w:type="dxa"/>
          <w:trHeight w:val="5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3F0506F9"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9:45 – 10:00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3EE95108"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C. Ratero (SCK·CEN)</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17D670D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Benchmarking of JENDL-5 and JEFF-4T2 in depletion calculations against isotopic inventories</w:t>
            </w:r>
          </w:p>
        </w:tc>
      </w:tr>
      <w:tr w:rsidR="00D45878" w:rsidRPr="002F2D88" w14:paraId="079BD4F7" w14:textId="77777777" w:rsidTr="007F0E2E">
        <w:trPr>
          <w:gridAfter w:val="2"/>
          <w:wAfter w:w="35" w:type="dxa"/>
          <w:trHeight w:val="5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32E1EDDA"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10:00 – 10:15</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206E8C34"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F. Grimaldi (SCK·CEN)</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4C056FB8"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Neutron data benchmarking at the VENUS-F zero power reactor for MYRRHA</w:t>
            </w:r>
          </w:p>
        </w:tc>
      </w:tr>
      <w:tr w:rsidR="00D45878" w:rsidRPr="002F2D88" w14:paraId="106A30BC" w14:textId="77777777" w:rsidTr="007F0E2E">
        <w:trPr>
          <w:gridAfter w:val="2"/>
          <w:wAfter w:w="35" w:type="dxa"/>
          <w:trHeight w:val="5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045C986"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10:15 – 10:30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1050B93A"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C. Guerrero (US)</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03DEAB9C"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Neutron absorption in the Cr isotopes of structural materials affects the criticality of fast reactor assemblies</w:t>
            </w:r>
          </w:p>
        </w:tc>
      </w:tr>
      <w:tr w:rsidR="00D45878" w:rsidRPr="002F2D88" w14:paraId="3399F10A" w14:textId="77777777" w:rsidTr="007F0E2E">
        <w:trPr>
          <w:gridAfter w:val="2"/>
          <w:wAfter w:w="35" w:type="dxa"/>
          <w:trHeight w:val="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54DC56A5"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10:30 – 10:45</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23F4ECBD"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Y. Huang (Xi'an Jiaotong University)</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062AD0D3"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Uncertainty Quantification Comparisons in Different Evaluated Libraries Based on the ENDF-6 Formatted Sampling Method</w:t>
            </w:r>
          </w:p>
        </w:tc>
      </w:tr>
      <w:tr w:rsidR="00D45878" w:rsidRPr="002F2D88" w14:paraId="3E989D12" w14:textId="77777777" w:rsidTr="007F0E2E">
        <w:trPr>
          <w:gridAfter w:val="2"/>
          <w:wAfter w:w="35" w:type="dxa"/>
          <w:trHeight w:val="548"/>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33C0E3ED"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GB" w:eastAsia="en-GB"/>
              </w:rPr>
              <w:t>10:45 – 11:00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09F4C608"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Y. Qiu (KIT)</w:t>
            </w:r>
          </w:p>
        </w:tc>
        <w:tc>
          <w:tcPr>
            <w:tcW w:w="5129" w:type="dxa"/>
            <w:gridSpan w:val="2"/>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0E5DC699"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Current status and urgent needs of nuclear data and experiments for the IFMIF-DONES design analysis</w:t>
            </w:r>
          </w:p>
        </w:tc>
      </w:tr>
      <w:bookmarkEnd w:id="0"/>
      <w:tr w:rsidR="00D45878" w:rsidRPr="002F2D88" w14:paraId="31DB4C35" w14:textId="77777777" w:rsidTr="007F0E2E">
        <w:trPr>
          <w:trHeight w:val="45"/>
        </w:trPr>
        <w:tc>
          <w:tcPr>
            <w:tcW w:w="9021" w:type="dxa"/>
            <w:gridSpan w:val="6"/>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vAlign w:val="center"/>
            <w:hideMark/>
          </w:tcPr>
          <w:p w14:paraId="7FCE8BEF"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000000"/>
                <w:kern w:val="24"/>
                <w:sz w:val="18"/>
                <w:szCs w:val="18"/>
                <w:lang w:val="en-US" w:eastAsia="en-GB"/>
              </w:rPr>
              <w:t> </w:t>
            </w:r>
          </w:p>
        </w:tc>
      </w:tr>
      <w:tr w:rsidR="00D45878" w:rsidRPr="002F2D88" w14:paraId="478C4965" w14:textId="77777777" w:rsidTr="007F0E2E">
        <w:trPr>
          <w:gridAfter w:val="1"/>
          <w:wAfter w:w="21" w:type="dxa"/>
          <w:trHeight w:val="4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vAlign w:val="center"/>
            <w:hideMark/>
          </w:tcPr>
          <w:p w14:paraId="450754CF"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eastAsia="en-GB"/>
              </w:rPr>
              <w:t>11:00- 11:15</w:t>
            </w:r>
          </w:p>
        </w:tc>
        <w:tc>
          <w:tcPr>
            <w:tcW w:w="7592" w:type="dxa"/>
            <w:gridSpan w:val="4"/>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vAlign w:val="center"/>
            <w:hideMark/>
          </w:tcPr>
          <w:p w14:paraId="454D74F2" w14:textId="6D37C55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b/>
                <w:bCs/>
                <w:color w:val="000000"/>
                <w:kern w:val="24"/>
                <w:sz w:val="18"/>
                <w:szCs w:val="18"/>
                <w:lang w:val="en-US" w:eastAsia="en-GB"/>
              </w:rPr>
              <w:t>Coffee break and photo of participants</w:t>
            </w:r>
          </w:p>
        </w:tc>
      </w:tr>
      <w:tr w:rsidR="00D45878" w:rsidRPr="007F0E2E" w14:paraId="1E611532" w14:textId="77777777" w:rsidTr="007F0E2E">
        <w:trPr>
          <w:gridAfter w:val="3"/>
          <w:wAfter w:w="61" w:type="dxa"/>
          <w:trHeight w:val="193"/>
        </w:trPr>
        <w:tc>
          <w:tcPr>
            <w:tcW w:w="1408" w:type="dxa"/>
            <w:tcBorders>
              <w:top w:val="single" w:sz="24"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A9B7CA5"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11:15 – 11:30</w:t>
            </w:r>
          </w:p>
        </w:tc>
        <w:tc>
          <w:tcPr>
            <w:tcW w:w="2449" w:type="dxa"/>
            <w:tcBorders>
              <w:top w:val="single" w:sz="24"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0A098B07"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Sonia Panizo (CIEMAT)</w:t>
            </w:r>
          </w:p>
        </w:tc>
        <w:tc>
          <w:tcPr>
            <w:tcW w:w="5103" w:type="dxa"/>
            <w:tcBorders>
              <w:top w:val="single" w:sz="24"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hideMark/>
          </w:tcPr>
          <w:p w14:paraId="2B275127" w14:textId="77777777" w:rsidR="00D45878" w:rsidRPr="00D45878" w:rsidRDefault="00D45878" w:rsidP="00D45878">
            <w:pPr>
              <w:spacing w:after="0" w:line="240" w:lineRule="auto"/>
              <w:ind w:left="144"/>
              <w:textAlignment w:val="bottom"/>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Impact of nuclear data library uncertainties in MYRRHA v1.8 with SUMMON. Library intercomparison</w:t>
            </w:r>
          </w:p>
        </w:tc>
      </w:tr>
      <w:tr w:rsidR="00D45878" w:rsidRPr="002F2D88" w14:paraId="2E0A37FE" w14:textId="77777777" w:rsidTr="007F0E2E">
        <w:trPr>
          <w:gridAfter w:val="3"/>
          <w:wAfter w:w="61" w:type="dxa"/>
          <w:trHeight w:val="73"/>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D76D258"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11:30 – 11:40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22702FC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Blanca Aguado</w:t>
            </w:r>
            <w:r w:rsidRPr="00D45878">
              <w:rPr>
                <w:rFonts w:ascii="Arial Narrow" w:eastAsia="Times New Roman" w:hAnsi="Arial Narrow" w:cs="Arial"/>
                <w:color w:val="000000"/>
                <w:kern w:val="24"/>
                <w:sz w:val="18"/>
                <w:szCs w:val="18"/>
                <w:lang w:val="en-GB" w:eastAsia="en-GB"/>
              </w:rPr>
              <w:t xml:space="preserve"> (</w:t>
            </w:r>
            <w:r w:rsidRPr="00D45878">
              <w:rPr>
                <w:rFonts w:ascii="Arial Narrow" w:eastAsia="Times New Roman" w:hAnsi="Arial Narrow" w:cs="Arial"/>
                <w:color w:val="000000"/>
                <w:kern w:val="24"/>
                <w:sz w:val="18"/>
                <w:szCs w:val="18"/>
                <w:lang w:val="en-US" w:eastAsia="en-GB"/>
              </w:rPr>
              <w:t>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hideMark/>
          </w:tcPr>
          <w:p w14:paraId="44E55C14"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GB" w:eastAsia="en-GB"/>
              </w:rPr>
              <w:t xml:space="preserve"> Overview of INGENIA activities: Course 2022-2023</w:t>
            </w:r>
          </w:p>
        </w:tc>
      </w:tr>
      <w:tr w:rsidR="00D45878" w:rsidRPr="002F2D88" w14:paraId="09715D2C" w14:textId="77777777" w:rsidTr="007F0E2E">
        <w:trPr>
          <w:gridAfter w:val="3"/>
          <w:wAfter w:w="61" w:type="dxa"/>
          <w:trHeight w:val="741"/>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5912E51C"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11:40 – 11:50</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44EC5B3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Antonio Silván</w:t>
            </w:r>
            <w:r w:rsidRPr="00D45878">
              <w:rPr>
                <w:rFonts w:ascii="Arial" w:eastAsia="Times New Roman" w:hAnsi="Arial" w:cs="Arial"/>
                <w:color w:val="000000"/>
                <w:kern w:val="24"/>
                <w:sz w:val="18"/>
                <w:szCs w:val="18"/>
                <w:lang w:eastAsia="en-GB"/>
              </w:rPr>
              <w:t>​</w:t>
            </w:r>
            <w:r w:rsidRPr="00D45878">
              <w:rPr>
                <w:rFonts w:ascii="Arial Narrow" w:eastAsia="Times New Roman" w:hAnsi="Arial Narrow" w:cs="Arial"/>
                <w:color w:val="000000"/>
                <w:kern w:val="24"/>
                <w:sz w:val="18"/>
                <w:szCs w:val="18"/>
                <w:lang w:val="en-GB" w:eastAsia="en-GB"/>
              </w:rPr>
              <w:t xml:space="preserve"> (</w:t>
            </w:r>
            <w:r w:rsidRPr="00D45878">
              <w:rPr>
                <w:rFonts w:ascii="Arial Narrow" w:eastAsia="Times New Roman" w:hAnsi="Arial Narrow" w:cs="Arial"/>
                <w:color w:val="000000"/>
                <w:kern w:val="24"/>
                <w:sz w:val="18"/>
                <w:szCs w:val="18"/>
                <w:lang w:val="en-US" w:eastAsia="en-GB"/>
              </w:rPr>
              <w:t>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3A73D9A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EXFOR – Outlier identification (EXFOR - ENDF)</w:t>
            </w:r>
          </w:p>
        </w:tc>
      </w:tr>
      <w:tr w:rsidR="00D45878" w:rsidRPr="002F2D88" w14:paraId="30B0EBC9" w14:textId="77777777" w:rsidTr="007F0E2E">
        <w:trPr>
          <w:gridAfter w:val="3"/>
          <w:wAfter w:w="61" w:type="dxa"/>
          <w:trHeight w:val="467"/>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5D10065F"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11:50 – 12:00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4AD15CDA"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 xml:space="preserve">Alejandro Velasco </w:t>
            </w:r>
            <w:r w:rsidRPr="00D45878">
              <w:rPr>
                <w:rFonts w:ascii="Arial Narrow" w:eastAsia="Times New Roman" w:hAnsi="Arial Narrow" w:cs="Arial"/>
                <w:color w:val="000000"/>
                <w:kern w:val="24"/>
                <w:sz w:val="18"/>
                <w:szCs w:val="18"/>
                <w:lang w:val="en-GB" w:eastAsia="en-GB"/>
              </w:rPr>
              <w:t>(</w:t>
            </w:r>
            <w:r w:rsidRPr="00D45878">
              <w:rPr>
                <w:rFonts w:ascii="Arial Narrow" w:eastAsia="Times New Roman" w:hAnsi="Arial Narrow" w:cs="Arial"/>
                <w:color w:val="000000"/>
                <w:kern w:val="24"/>
                <w:sz w:val="18"/>
                <w:szCs w:val="18"/>
                <w:lang w:val="en-US" w:eastAsia="en-GB"/>
              </w:rPr>
              <w:t>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5CE3F813"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Mapping of ND Evaluations. An example with JEFF-4T2.2</w:t>
            </w:r>
          </w:p>
        </w:tc>
      </w:tr>
      <w:tr w:rsidR="00D45878" w:rsidRPr="002F2D88" w14:paraId="740F478A" w14:textId="77777777" w:rsidTr="007F0E2E">
        <w:trPr>
          <w:gridAfter w:val="3"/>
          <w:wAfter w:w="61" w:type="dxa"/>
          <w:trHeight w:val="562"/>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E5253AA"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12:00 – 12:10</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07606BD7"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Álvaro Antón (</w:t>
            </w:r>
            <w:r w:rsidRPr="00D45878">
              <w:rPr>
                <w:rFonts w:ascii="Arial Narrow" w:eastAsia="Times New Roman" w:hAnsi="Arial Narrow" w:cs="Arial"/>
                <w:color w:val="000000"/>
                <w:kern w:val="24"/>
                <w:sz w:val="18"/>
                <w:szCs w:val="18"/>
                <w:lang w:val="en-US" w:eastAsia="en-GB"/>
              </w:rPr>
              <w:t>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1915CABC"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Processing &amp; Benchmarking JEFF-4T2.2 – A comparison with other evaluations</w:t>
            </w:r>
          </w:p>
        </w:tc>
      </w:tr>
      <w:tr w:rsidR="00D45878" w:rsidRPr="002F2D88" w14:paraId="1CA6DCA7" w14:textId="77777777" w:rsidTr="007F0E2E">
        <w:trPr>
          <w:gridAfter w:val="3"/>
          <w:wAfter w:w="61" w:type="dxa"/>
          <w:trHeight w:val="562"/>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093870A6"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12:10 – 12:20</w:t>
            </w:r>
          </w:p>
        </w:tc>
        <w:tc>
          <w:tcPr>
            <w:tcW w:w="2449"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554638FD"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eastAsia="en-GB"/>
              </w:rPr>
              <w:t>José Miras (</w:t>
            </w:r>
            <w:r w:rsidRPr="00D45878">
              <w:rPr>
                <w:rFonts w:ascii="Arial Narrow" w:eastAsia="Times New Roman" w:hAnsi="Arial Narrow" w:cs="Arial"/>
                <w:color w:val="000000"/>
                <w:kern w:val="24"/>
                <w:sz w:val="18"/>
                <w:szCs w:val="18"/>
                <w:lang w:val="en-US" w:eastAsia="en-GB"/>
              </w:rPr>
              <w:t>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E8E8F6"/>
            <w:tcMar>
              <w:top w:w="15" w:type="dxa"/>
              <w:left w:w="108" w:type="dxa"/>
              <w:bottom w:w="0" w:type="dxa"/>
              <w:right w:w="108" w:type="dxa"/>
            </w:tcMar>
            <w:hideMark/>
          </w:tcPr>
          <w:p w14:paraId="020533F5"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Benchmarking &amp; Validation  JEFF-4T2.2 – A comparison with other evaluations</w:t>
            </w:r>
          </w:p>
        </w:tc>
      </w:tr>
      <w:tr w:rsidR="00D45878" w:rsidRPr="002F2D88" w14:paraId="306F0CF8" w14:textId="77777777" w:rsidTr="007F0E2E">
        <w:trPr>
          <w:gridAfter w:val="3"/>
          <w:wAfter w:w="61" w:type="dxa"/>
          <w:trHeight w:val="520"/>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486BB14F"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12:20 – 12:30</w:t>
            </w:r>
          </w:p>
        </w:tc>
        <w:tc>
          <w:tcPr>
            <w:tcW w:w="2449"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667E0ED8"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Miguel López (INGENIA/UPM)</w:t>
            </w:r>
          </w:p>
        </w:tc>
        <w:tc>
          <w:tcPr>
            <w:tcW w:w="5103" w:type="dxa"/>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0D0C6AEF"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 xml:space="preserve">Processing into JANIS format: Uncertainty Quantification with different evaluations using </w:t>
            </w:r>
            <w:r w:rsidRPr="00D45878">
              <w:rPr>
                <w:rFonts w:ascii="Arial Narrow" w:eastAsia="Times New Roman" w:hAnsi="Arial Narrow" w:cs="Arial"/>
                <w:color w:val="000000"/>
                <w:kern w:val="24"/>
                <w:sz w:val="18"/>
                <w:szCs w:val="18"/>
                <w:lang w:val="en-GB" w:eastAsia="en-GB"/>
              </w:rPr>
              <w:t>NDaST code</w:t>
            </w:r>
          </w:p>
        </w:tc>
      </w:tr>
      <w:tr w:rsidR="00D45878" w:rsidRPr="002F2D88" w14:paraId="5F952899" w14:textId="77777777" w:rsidTr="007F0E2E">
        <w:trPr>
          <w:trHeight w:val="172"/>
        </w:trPr>
        <w:tc>
          <w:tcPr>
            <w:tcW w:w="9021" w:type="dxa"/>
            <w:gridSpan w:val="6"/>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vAlign w:val="center"/>
            <w:hideMark/>
          </w:tcPr>
          <w:p w14:paraId="2F515E23"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000000"/>
                <w:kern w:val="24"/>
                <w:sz w:val="18"/>
                <w:szCs w:val="18"/>
                <w:lang w:val="en-US" w:eastAsia="en-GB"/>
              </w:rPr>
              <w:t> </w:t>
            </w:r>
          </w:p>
        </w:tc>
      </w:tr>
      <w:tr w:rsidR="007F0E2E" w:rsidRPr="00D45878" w14:paraId="3DA898F7" w14:textId="77777777" w:rsidTr="007F0E2E">
        <w:trPr>
          <w:gridAfter w:val="1"/>
          <w:wAfter w:w="21" w:type="dxa"/>
          <w:trHeight w:val="515"/>
        </w:trPr>
        <w:tc>
          <w:tcPr>
            <w:tcW w:w="1408" w:type="dxa"/>
            <w:tcBorders>
              <w:top w:val="single" w:sz="8" w:space="0" w:color="FFFFFF"/>
              <w:left w:val="single" w:sz="8" w:space="0" w:color="FFFFFF"/>
              <w:bottom w:val="single" w:sz="8" w:space="0" w:color="FFFFFF"/>
              <w:right w:val="single" w:sz="8" w:space="0" w:color="FFFFFF"/>
            </w:tcBorders>
            <w:shd w:val="clear" w:color="auto" w:fill="3333CC"/>
            <w:tcMar>
              <w:top w:w="15" w:type="dxa"/>
              <w:left w:w="108" w:type="dxa"/>
              <w:bottom w:w="0" w:type="dxa"/>
              <w:right w:w="108" w:type="dxa"/>
            </w:tcMar>
            <w:hideMark/>
          </w:tcPr>
          <w:p w14:paraId="78436526" w14:textId="77777777" w:rsidR="00D45878" w:rsidRPr="00D45878" w:rsidRDefault="00D45878" w:rsidP="00D45878">
            <w:pPr>
              <w:spacing w:after="0" w:line="240" w:lineRule="auto"/>
              <w:jc w:val="right"/>
              <w:rPr>
                <w:rFonts w:ascii="Arial Narrow" w:eastAsia="Times New Roman" w:hAnsi="Arial Narrow" w:cs="Arial"/>
                <w:sz w:val="18"/>
                <w:szCs w:val="18"/>
                <w:lang w:val="en-GB" w:eastAsia="en-GB"/>
              </w:rPr>
            </w:pPr>
            <w:r w:rsidRPr="00D45878">
              <w:rPr>
                <w:rFonts w:ascii="Arial Narrow" w:eastAsia="Times New Roman" w:hAnsi="Arial Narrow" w:cs="Arial"/>
                <w:b/>
                <w:bCs/>
                <w:color w:val="FFFFFF"/>
                <w:kern w:val="24"/>
                <w:sz w:val="18"/>
                <w:szCs w:val="18"/>
                <w:lang w:val="en-US" w:eastAsia="en-GB"/>
              </w:rPr>
              <w:t>12:30 – 12:35</w:t>
            </w:r>
          </w:p>
        </w:tc>
        <w:tc>
          <w:tcPr>
            <w:tcW w:w="7592" w:type="dxa"/>
            <w:gridSpan w:val="4"/>
            <w:tcBorders>
              <w:top w:val="single" w:sz="8" w:space="0" w:color="FFFFFF"/>
              <w:left w:val="single" w:sz="8" w:space="0" w:color="FFFFFF"/>
              <w:bottom w:val="single" w:sz="8" w:space="0" w:color="FFFFFF"/>
              <w:right w:val="single" w:sz="8" w:space="0" w:color="FFFFFF"/>
            </w:tcBorders>
            <w:shd w:val="clear" w:color="auto" w:fill="CDCDEC"/>
            <w:tcMar>
              <w:top w:w="15" w:type="dxa"/>
              <w:left w:w="108" w:type="dxa"/>
              <w:bottom w:w="0" w:type="dxa"/>
              <w:right w:w="108" w:type="dxa"/>
            </w:tcMar>
            <w:hideMark/>
          </w:tcPr>
          <w:p w14:paraId="4C8C4E67" w14:textId="77777777" w:rsidR="00D45878" w:rsidRPr="00D45878" w:rsidRDefault="00D45878" w:rsidP="00D45878">
            <w:pPr>
              <w:spacing w:after="0" w:line="240" w:lineRule="auto"/>
              <w:rPr>
                <w:rFonts w:ascii="Arial Narrow" w:eastAsia="Times New Roman" w:hAnsi="Arial Narrow" w:cs="Arial"/>
                <w:sz w:val="18"/>
                <w:szCs w:val="18"/>
                <w:lang w:val="en-GB" w:eastAsia="en-GB"/>
              </w:rPr>
            </w:pPr>
            <w:r w:rsidRPr="00D45878">
              <w:rPr>
                <w:rFonts w:ascii="Arial Narrow" w:eastAsia="Times New Roman" w:hAnsi="Arial Narrow" w:cs="Arial"/>
                <w:color w:val="000000"/>
                <w:kern w:val="24"/>
                <w:sz w:val="18"/>
                <w:szCs w:val="18"/>
                <w:lang w:val="en-US" w:eastAsia="en-GB"/>
              </w:rPr>
              <w:t>Closing the meeting</w:t>
            </w:r>
            <w:r w:rsidRPr="00D45878">
              <w:rPr>
                <w:rFonts w:ascii="Arial Narrow" w:eastAsia="Times New Roman" w:hAnsi="Arial Narrow" w:cs="Arial"/>
                <w:color w:val="000000"/>
                <w:kern w:val="24"/>
                <w:sz w:val="18"/>
                <w:szCs w:val="18"/>
                <w:lang w:val="en-US" w:eastAsia="en-GB"/>
              </w:rPr>
              <w:tab/>
            </w:r>
            <w:r w:rsidRPr="00D45878">
              <w:rPr>
                <w:rFonts w:ascii="Arial Narrow" w:eastAsia="Times New Roman" w:hAnsi="Arial Narrow" w:cs="Arial"/>
                <w:color w:val="000000"/>
                <w:kern w:val="24"/>
                <w:sz w:val="18"/>
                <w:szCs w:val="18"/>
                <w:lang w:val="en-US" w:eastAsia="en-GB"/>
              </w:rPr>
              <w:tab/>
            </w:r>
            <w:r w:rsidRPr="00D45878">
              <w:rPr>
                <w:rFonts w:ascii="Arial Narrow" w:eastAsia="Times New Roman" w:hAnsi="Arial Narrow" w:cs="Arial"/>
                <w:color w:val="000000"/>
                <w:kern w:val="24"/>
                <w:sz w:val="18"/>
                <w:szCs w:val="18"/>
                <w:lang w:val="en-US" w:eastAsia="en-GB"/>
              </w:rPr>
              <w:tab/>
            </w:r>
          </w:p>
        </w:tc>
      </w:tr>
    </w:tbl>
    <w:p w14:paraId="4B1122F4" w14:textId="77777777" w:rsidR="00D45878" w:rsidRDefault="00D45878" w:rsidP="0044050E">
      <w:pPr>
        <w:jc w:val="both"/>
        <w:rPr>
          <w:b/>
          <w:bCs/>
          <w:lang w:val="en-GB"/>
        </w:rPr>
      </w:pPr>
    </w:p>
    <w:p w14:paraId="3AB5D16E" w14:textId="77777777" w:rsidR="0044050E" w:rsidRDefault="0044050E" w:rsidP="0044050E">
      <w:pPr>
        <w:jc w:val="both"/>
        <w:rPr>
          <w:b/>
          <w:bCs/>
          <w:lang w:val="en-GB"/>
        </w:rPr>
      </w:pPr>
    </w:p>
    <w:p w14:paraId="7D15C5B3" w14:textId="77777777" w:rsidR="00D45878" w:rsidRDefault="00D45878">
      <w:pPr>
        <w:rPr>
          <w:b/>
          <w:bCs/>
          <w:lang w:val="en-GB"/>
        </w:rPr>
      </w:pPr>
      <w:r>
        <w:rPr>
          <w:b/>
          <w:bCs/>
          <w:lang w:val="en-GB"/>
        </w:rPr>
        <w:br w:type="page"/>
      </w:r>
    </w:p>
    <w:p w14:paraId="6C303E4D" w14:textId="55B0DCDC" w:rsidR="0044050E" w:rsidRDefault="0044050E" w:rsidP="0044050E">
      <w:pPr>
        <w:jc w:val="both"/>
        <w:rPr>
          <w:b/>
          <w:bCs/>
          <w:lang w:val="en-GB"/>
        </w:rPr>
      </w:pPr>
      <w:r>
        <w:rPr>
          <w:b/>
          <w:bCs/>
          <w:lang w:val="en-GB"/>
        </w:rPr>
        <w:lastRenderedPageBreak/>
        <w:t>Appendix II. List of Participants</w:t>
      </w:r>
    </w:p>
    <w:p w14:paraId="3475DD27" w14:textId="74D1D72A" w:rsidR="002F2D88" w:rsidRDefault="00D45878" w:rsidP="0044050E">
      <w:pPr>
        <w:jc w:val="both"/>
      </w:pPr>
      <w:r>
        <w:rPr>
          <w:b/>
          <w:bCs/>
          <w:lang w:val="en-GB"/>
        </w:rPr>
        <w:fldChar w:fldCharType="begin"/>
      </w:r>
      <w:r>
        <w:rPr>
          <w:b/>
          <w:bCs/>
          <w:lang w:val="en-GB"/>
        </w:rPr>
        <w:instrText xml:space="preserve"> LINK </w:instrText>
      </w:r>
      <w:r w:rsidR="002F2D88">
        <w:rPr>
          <w:b/>
          <w:bCs/>
          <w:lang w:val="en-GB"/>
        </w:rPr>
        <w:instrText xml:space="preserve">Excel.Sheet.12 C:\\Users\\oscar\\Desktop\\CLASES-2022-2023\\Workshop-CEIDEN\\Mayo_22_2023_Registration_Agenda_CEIDEN_May_23_2023-v3.xlsx Registration!R5C1:R78C6 </w:instrText>
      </w:r>
      <w:r>
        <w:rPr>
          <w:b/>
          <w:bCs/>
          <w:lang w:val="en-GB"/>
        </w:rPr>
        <w:instrText xml:space="preserve">\a \f 5 \h  \* MERGEFORMAT </w:instrText>
      </w:r>
      <w:r w:rsidR="002F2D88">
        <w:rPr>
          <w:b/>
          <w:bCs/>
          <w:lang w:val="en-GB"/>
        </w:rPr>
        <w:fldChar w:fldCharType="separate"/>
      </w:r>
    </w:p>
    <w:tbl>
      <w:tblPr>
        <w:tblStyle w:val="TableGrid"/>
        <w:tblW w:w="10125" w:type="dxa"/>
        <w:tblLook w:val="04A0" w:firstRow="1" w:lastRow="0" w:firstColumn="1" w:lastColumn="0" w:noHBand="0" w:noVBand="1"/>
      </w:tblPr>
      <w:tblGrid>
        <w:gridCol w:w="463"/>
        <w:gridCol w:w="2415"/>
        <w:gridCol w:w="3451"/>
        <w:gridCol w:w="2489"/>
        <w:gridCol w:w="1307"/>
      </w:tblGrid>
      <w:tr w:rsidR="0056641E" w:rsidRPr="002F2D88" w14:paraId="5C6B0B2A" w14:textId="77777777" w:rsidTr="002F2D88">
        <w:trPr>
          <w:divId w:val="2114200236"/>
          <w:trHeight w:val="227"/>
        </w:trPr>
        <w:tc>
          <w:tcPr>
            <w:tcW w:w="463" w:type="dxa"/>
            <w:noWrap/>
            <w:hideMark/>
          </w:tcPr>
          <w:p w14:paraId="2A47BACD" w14:textId="0818A4C5" w:rsidR="0056641E" w:rsidRPr="002F2D88" w:rsidRDefault="0056641E" w:rsidP="002F2D88">
            <w:pPr>
              <w:spacing w:after="0" w:line="240" w:lineRule="auto"/>
              <w:jc w:val="both"/>
              <w:rPr>
                <w:rFonts w:ascii="Arial Narrow" w:hAnsi="Arial Narrow"/>
                <w:b/>
                <w:bCs/>
                <w:sz w:val="18"/>
                <w:szCs w:val="18"/>
              </w:rPr>
            </w:pPr>
            <w:r w:rsidRPr="002F2D88">
              <w:rPr>
                <w:rFonts w:ascii="Arial Narrow" w:hAnsi="Arial Narrow"/>
                <w:b/>
                <w:bCs/>
                <w:sz w:val="18"/>
                <w:szCs w:val="18"/>
              </w:rPr>
              <w:t>#</w:t>
            </w:r>
          </w:p>
        </w:tc>
        <w:tc>
          <w:tcPr>
            <w:tcW w:w="2415" w:type="dxa"/>
            <w:noWrap/>
            <w:hideMark/>
          </w:tcPr>
          <w:p w14:paraId="1CD60D03" w14:textId="77777777" w:rsidR="0056641E" w:rsidRPr="002F2D88" w:rsidRDefault="0056641E" w:rsidP="002F2D88">
            <w:pPr>
              <w:spacing w:after="0" w:line="240" w:lineRule="auto"/>
              <w:jc w:val="both"/>
              <w:rPr>
                <w:rFonts w:ascii="Arial Narrow" w:hAnsi="Arial Narrow"/>
                <w:b/>
                <w:bCs/>
                <w:sz w:val="18"/>
                <w:szCs w:val="18"/>
              </w:rPr>
            </w:pPr>
            <w:r w:rsidRPr="002F2D88">
              <w:rPr>
                <w:rFonts w:ascii="Arial Narrow" w:hAnsi="Arial Narrow"/>
                <w:b/>
                <w:bCs/>
                <w:sz w:val="18"/>
                <w:szCs w:val="18"/>
              </w:rPr>
              <w:t>Last Name, First Name</w:t>
            </w:r>
          </w:p>
        </w:tc>
        <w:tc>
          <w:tcPr>
            <w:tcW w:w="3451" w:type="dxa"/>
            <w:noWrap/>
            <w:hideMark/>
          </w:tcPr>
          <w:p w14:paraId="5ABDEAF4" w14:textId="77777777" w:rsidR="0056641E" w:rsidRPr="002F2D88" w:rsidRDefault="0056641E" w:rsidP="002F2D88">
            <w:pPr>
              <w:spacing w:after="0" w:line="240" w:lineRule="auto"/>
              <w:jc w:val="both"/>
              <w:rPr>
                <w:rFonts w:ascii="Arial Narrow" w:hAnsi="Arial Narrow"/>
                <w:b/>
                <w:bCs/>
                <w:sz w:val="18"/>
                <w:szCs w:val="18"/>
              </w:rPr>
            </w:pPr>
            <w:r w:rsidRPr="002F2D88">
              <w:rPr>
                <w:rFonts w:ascii="Arial Narrow" w:hAnsi="Arial Narrow"/>
                <w:b/>
                <w:bCs/>
                <w:sz w:val="18"/>
                <w:szCs w:val="18"/>
              </w:rPr>
              <w:t>e-mail</w:t>
            </w:r>
          </w:p>
        </w:tc>
        <w:tc>
          <w:tcPr>
            <w:tcW w:w="2489" w:type="dxa"/>
            <w:noWrap/>
            <w:hideMark/>
          </w:tcPr>
          <w:p w14:paraId="42EB7BB1" w14:textId="77777777" w:rsidR="0056641E" w:rsidRPr="002F2D88" w:rsidRDefault="0056641E" w:rsidP="002F2D88">
            <w:pPr>
              <w:spacing w:after="0" w:line="240" w:lineRule="auto"/>
              <w:jc w:val="both"/>
              <w:rPr>
                <w:rFonts w:ascii="Arial Narrow" w:hAnsi="Arial Narrow"/>
                <w:b/>
                <w:bCs/>
                <w:sz w:val="18"/>
                <w:szCs w:val="18"/>
              </w:rPr>
            </w:pPr>
            <w:r w:rsidRPr="002F2D88">
              <w:rPr>
                <w:rFonts w:ascii="Arial Narrow" w:hAnsi="Arial Narrow"/>
                <w:b/>
                <w:bCs/>
                <w:sz w:val="18"/>
                <w:szCs w:val="18"/>
              </w:rPr>
              <w:t>Institution</w:t>
            </w:r>
          </w:p>
        </w:tc>
        <w:tc>
          <w:tcPr>
            <w:tcW w:w="1307" w:type="dxa"/>
            <w:noWrap/>
            <w:hideMark/>
          </w:tcPr>
          <w:p w14:paraId="5EF5021A" w14:textId="77777777" w:rsidR="0056641E" w:rsidRPr="002F2D88" w:rsidRDefault="0056641E" w:rsidP="002F2D88">
            <w:pPr>
              <w:spacing w:after="0" w:line="240" w:lineRule="auto"/>
              <w:jc w:val="both"/>
              <w:rPr>
                <w:rFonts w:ascii="Arial Narrow" w:hAnsi="Arial Narrow"/>
                <w:b/>
                <w:bCs/>
                <w:sz w:val="18"/>
                <w:szCs w:val="18"/>
              </w:rPr>
            </w:pPr>
            <w:r w:rsidRPr="002F2D88">
              <w:rPr>
                <w:rFonts w:ascii="Arial Narrow" w:hAnsi="Arial Narrow"/>
                <w:b/>
                <w:bCs/>
                <w:sz w:val="18"/>
                <w:szCs w:val="18"/>
              </w:rPr>
              <w:t>Country</w:t>
            </w:r>
          </w:p>
        </w:tc>
      </w:tr>
      <w:tr w:rsidR="0056641E" w:rsidRPr="002F2D88" w14:paraId="2E02BE8F" w14:textId="77777777" w:rsidTr="002F2D88">
        <w:trPr>
          <w:divId w:val="2114200236"/>
          <w:trHeight w:val="227"/>
        </w:trPr>
        <w:tc>
          <w:tcPr>
            <w:tcW w:w="463" w:type="dxa"/>
            <w:noWrap/>
            <w:hideMark/>
          </w:tcPr>
          <w:p w14:paraId="1198241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w:t>
            </w:r>
          </w:p>
        </w:tc>
        <w:tc>
          <w:tcPr>
            <w:tcW w:w="2415" w:type="dxa"/>
            <w:noWrap/>
            <w:hideMark/>
          </w:tcPr>
          <w:p w14:paraId="14ADA4C2"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Cabellos, Oscar</w:t>
            </w:r>
          </w:p>
        </w:tc>
        <w:tc>
          <w:tcPr>
            <w:tcW w:w="3451" w:type="dxa"/>
            <w:noWrap/>
            <w:hideMark/>
          </w:tcPr>
          <w:p w14:paraId="64965980" w14:textId="59632BF8" w:rsidR="0056641E" w:rsidRPr="002F2D88" w:rsidRDefault="0056641E" w:rsidP="002F2D88">
            <w:pPr>
              <w:spacing w:after="0" w:line="240" w:lineRule="auto"/>
              <w:jc w:val="both"/>
              <w:rPr>
                <w:rFonts w:ascii="Arial Narrow" w:hAnsi="Arial Narrow"/>
                <w:sz w:val="18"/>
                <w:szCs w:val="18"/>
              </w:rPr>
            </w:pPr>
            <w:hyperlink r:id="rId14" w:history="1">
              <w:r w:rsidRPr="002F2D88">
                <w:rPr>
                  <w:rFonts w:ascii="Arial Narrow" w:hAnsi="Arial Narrow"/>
                  <w:sz w:val="18"/>
                  <w:szCs w:val="18"/>
                </w:rPr>
                <w:t>oscar.cabellos@upm.es</w:t>
              </w:r>
            </w:hyperlink>
          </w:p>
        </w:tc>
        <w:tc>
          <w:tcPr>
            <w:tcW w:w="2489" w:type="dxa"/>
            <w:noWrap/>
            <w:hideMark/>
          </w:tcPr>
          <w:p w14:paraId="76F4781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w:t>
            </w:r>
          </w:p>
        </w:tc>
        <w:tc>
          <w:tcPr>
            <w:tcW w:w="1307" w:type="dxa"/>
            <w:noWrap/>
            <w:hideMark/>
          </w:tcPr>
          <w:p w14:paraId="1BAFD61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E637DB6" w14:textId="77777777" w:rsidTr="002F2D88">
        <w:trPr>
          <w:divId w:val="2114200236"/>
          <w:trHeight w:val="227"/>
        </w:trPr>
        <w:tc>
          <w:tcPr>
            <w:tcW w:w="463" w:type="dxa"/>
            <w:noWrap/>
            <w:hideMark/>
          </w:tcPr>
          <w:p w14:paraId="3A55445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w:t>
            </w:r>
          </w:p>
        </w:tc>
        <w:tc>
          <w:tcPr>
            <w:tcW w:w="2415" w:type="dxa"/>
            <w:noWrap/>
            <w:hideMark/>
          </w:tcPr>
          <w:p w14:paraId="742BE05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Dies Llovera, Javier</w:t>
            </w:r>
          </w:p>
        </w:tc>
        <w:tc>
          <w:tcPr>
            <w:tcW w:w="3451" w:type="dxa"/>
            <w:noWrap/>
            <w:hideMark/>
          </w:tcPr>
          <w:p w14:paraId="524AA44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Javier.Dies@csn.es</w:t>
            </w:r>
          </w:p>
        </w:tc>
        <w:tc>
          <w:tcPr>
            <w:tcW w:w="2489" w:type="dxa"/>
            <w:noWrap/>
            <w:hideMark/>
          </w:tcPr>
          <w:p w14:paraId="148C171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CSN</w:t>
            </w:r>
          </w:p>
        </w:tc>
        <w:tc>
          <w:tcPr>
            <w:tcW w:w="1307" w:type="dxa"/>
            <w:noWrap/>
            <w:hideMark/>
          </w:tcPr>
          <w:p w14:paraId="5D5DF5F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217EAA7" w14:textId="77777777" w:rsidTr="002F2D88">
        <w:trPr>
          <w:divId w:val="2114200236"/>
          <w:trHeight w:val="227"/>
        </w:trPr>
        <w:tc>
          <w:tcPr>
            <w:tcW w:w="463" w:type="dxa"/>
            <w:noWrap/>
            <w:hideMark/>
          </w:tcPr>
          <w:p w14:paraId="49DAA00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w:t>
            </w:r>
          </w:p>
        </w:tc>
        <w:tc>
          <w:tcPr>
            <w:tcW w:w="2415" w:type="dxa"/>
            <w:noWrap/>
            <w:hideMark/>
          </w:tcPr>
          <w:p w14:paraId="633A48EB"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Soler, Amparo</w:t>
            </w:r>
          </w:p>
        </w:tc>
        <w:tc>
          <w:tcPr>
            <w:tcW w:w="3451" w:type="dxa"/>
            <w:noWrap/>
            <w:hideMark/>
          </w:tcPr>
          <w:p w14:paraId="4E0C3C6E" w14:textId="4C9AA268" w:rsidR="0056641E" w:rsidRPr="002F2D88" w:rsidRDefault="0056641E" w:rsidP="002F2D88">
            <w:pPr>
              <w:spacing w:after="0" w:line="240" w:lineRule="auto"/>
              <w:jc w:val="both"/>
              <w:rPr>
                <w:rFonts w:ascii="Arial Narrow" w:hAnsi="Arial Narrow"/>
                <w:sz w:val="18"/>
                <w:szCs w:val="18"/>
              </w:rPr>
            </w:pPr>
            <w:hyperlink r:id="rId15" w:history="1">
              <w:r w:rsidRPr="002F2D88">
                <w:rPr>
                  <w:rFonts w:ascii="Arial Narrow" w:hAnsi="Arial Narrow"/>
                  <w:sz w:val="18"/>
                  <w:szCs w:val="18"/>
                </w:rPr>
                <w:t>amparo.soler@nfq.es</w:t>
              </w:r>
            </w:hyperlink>
          </w:p>
        </w:tc>
        <w:tc>
          <w:tcPr>
            <w:tcW w:w="2489" w:type="dxa"/>
            <w:noWrap/>
            <w:hideMark/>
          </w:tcPr>
          <w:p w14:paraId="467738B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NFQ</w:t>
            </w:r>
          </w:p>
        </w:tc>
        <w:tc>
          <w:tcPr>
            <w:tcW w:w="1307" w:type="dxa"/>
            <w:noWrap/>
            <w:hideMark/>
          </w:tcPr>
          <w:p w14:paraId="66C81F9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50AE22CC" w14:textId="77777777" w:rsidTr="002F2D88">
        <w:trPr>
          <w:divId w:val="2114200236"/>
          <w:trHeight w:val="227"/>
        </w:trPr>
        <w:tc>
          <w:tcPr>
            <w:tcW w:w="463" w:type="dxa"/>
            <w:noWrap/>
            <w:hideMark/>
          </w:tcPr>
          <w:p w14:paraId="5A91D0F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w:t>
            </w:r>
          </w:p>
        </w:tc>
        <w:tc>
          <w:tcPr>
            <w:tcW w:w="2415" w:type="dxa"/>
            <w:noWrap/>
            <w:hideMark/>
          </w:tcPr>
          <w:p w14:paraId="270AC52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Plompen, Arjan</w:t>
            </w:r>
          </w:p>
        </w:tc>
        <w:tc>
          <w:tcPr>
            <w:tcW w:w="3451" w:type="dxa"/>
            <w:noWrap/>
            <w:hideMark/>
          </w:tcPr>
          <w:p w14:paraId="633A9487" w14:textId="63555D66" w:rsidR="0056641E" w:rsidRPr="002F2D88" w:rsidRDefault="0056641E" w:rsidP="002F2D88">
            <w:pPr>
              <w:spacing w:after="0" w:line="240" w:lineRule="auto"/>
              <w:jc w:val="both"/>
              <w:rPr>
                <w:rFonts w:ascii="Arial Narrow" w:hAnsi="Arial Narrow"/>
                <w:sz w:val="18"/>
                <w:szCs w:val="18"/>
              </w:rPr>
            </w:pPr>
            <w:hyperlink r:id="rId16" w:history="1">
              <w:r w:rsidRPr="002F2D88">
                <w:rPr>
                  <w:rFonts w:ascii="Arial Narrow" w:hAnsi="Arial Narrow"/>
                  <w:sz w:val="18"/>
                  <w:szCs w:val="18"/>
                </w:rPr>
                <w:t>Arjan.PLOMPEN@ec.europa.eu</w:t>
              </w:r>
            </w:hyperlink>
          </w:p>
        </w:tc>
        <w:tc>
          <w:tcPr>
            <w:tcW w:w="2489" w:type="dxa"/>
            <w:noWrap/>
            <w:hideMark/>
          </w:tcPr>
          <w:p w14:paraId="5960E8B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JRC</w:t>
            </w:r>
          </w:p>
        </w:tc>
        <w:tc>
          <w:tcPr>
            <w:tcW w:w="1307" w:type="dxa"/>
            <w:noWrap/>
            <w:hideMark/>
          </w:tcPr>
          <w:p w14:paraId="75CBAC7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16BD21D5" w14:textId="77777777" w:rsidTr="002F2D88">
        <w:trPr>
          <w:divId w:val="2114200236"/>
          <w:trHeight w:val="227"/>
        </w:trPr>
        <w:tc>
          <w:tcPr>
            <w:tcW w:w="463" w:type="dxa"/>
            <w:noWrap/>
            <w:hideMark/>
          </w:tcPr>
          <w:p w14:paraId="4379D01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w:t>
            </w:r>
          </w:p>
        </w:tc>
        <w:tc>
          <w:tcPr>
            <w:tcW w:w="2415" w:type="dxa"/>
            <w:noWrap/>
            <w:hideMark/>
          </w:tcPr>
          <w:p w14:paraId="332FDB7E"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Heyse, Jan</w:t>
            </w:r>
          </w:p>
        </w:tc>
        <w:tc>
          <w:tcPr>
            <w:tcW w:w="3451" w:type="dxa"/>
            <w:noWrap/>
            <w:hideMark/>
          </w:tcPr>
          <w:p w14:paraId="4E0436E8" w14:textId="5CED084A" w:rsidR="0056641E" w:rsidRPr="002F2D88" w:rsidRDefault="0056641E" w:rsidP="002F2D88">
            <w:pPr>
              <w:spacing w:after="0" w:line="240" w:lineRule="auto"/>
              <w:jc w:val="both"/>
              <w:rPr>
                <w:rFonts w:ascii="Arial Narrow" w:hAnsi="Arial Narrow"/>
                <w:sz w:val="18"/>
                <w:szCs w:val="18"/>
              </w:rPr>
            </w:pPr>
            <w:hyperlink r:id="rId17" w:history="1">
              <w:r w:rsidRPr="002F2D88">
                <w:rPr>
                  <w:rFonts w:ascii="Arial Narrow" w:hAnsi="Arial Narrow"/>
                  <w:sz w:val="18"/>
                  <w:szCs w:val="18"/>
                </w:rPr>
                <w:t>Jan.HEYSE@ec.europa.eu</w:t>
              </w:r>
            </w:hyperlink>
          </w:p>
        </w:tc>
        <w:tc>
          <w:tcPr>
            <w:tcW w:w="2489" w:type="dxa"/>
            <w:noWrap/>
            <w:hideMark/>
          </w:tcPr>
          <w:p w14:paraId="12BB3CB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JRC</w:t>
            </w:r>
          </w:p>
        </w:tc>
        <w:tc>
          <w:tcPr>
            <w:tcW w:w="1307" w:type="dxa"/>
            <w:noWrap/>
            <w:hideMark/>
          </w:tcPr>
          <w:p w14:paraId="341541E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67C4D756" w14:textId="77777777" w:rsidTr="002F2D88">
        <w:trPr>
          <w:divId w:val="2114200236"/>
          <w:trHeight w:val="227"/>
        </w:trPr>
        <w:tc>
          <w:tcPr>
            <w:tcW w:w="463" w:type="dxa"/>
            <w:noWrap/>
            <w:hideMark/>
          </w:tcPr>
          <w:p w14:paraId="70C797F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w:t>
            </w:r>
          </w:p>
        </w:tc>
        <w:tc>
          <w:tcPr>
            <w:tcW w:w="2415" w:type="dxa"/>
            <w:noWrap/>
            <w:hideMark/>
          </w:tcPr>
          <w:p w14:paraId="341D78F5"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 xml:space="preserve">Jiménez-Carrascosa, Antonio </w:t>
            </w:r>
          </w:p>
        </w:tc>
        <w:tc>
          <w:tcPr>
            <w:tcW w:w="3451" w:type="dxa"/>
            <w:noWrap/>
            <w:hideMark/>
          </w:tcPr>
          <w:p w14:paraId="69B618A8" w14:textId="0C63F0DA" w:rsidR="0056641E" w:rsidRPr="002F2D88" w:rsidRDefault="0056641E" w:rsidP="002F2D88">
            <w:pPr>
              <w:spacing w:after="0" w:line="240" w:lineRule="auto"/>
              <w:jc w:val="both"/>
              <w:rPr>
                <w:rFonts w:ascii="Arial Narrow" w:hAnsi="Arial Narrow"/>
                <w:sz w:val="18"/>
                <w:szCs w:val="18"/>
              </w:rPr>
            </w:pPr>
            <w:hyperlink r:id="rId18" w:history="1">
              <w:r w:rsidRPr="002F2D88">
                <w:rPr>
                  <w:rFonts w:ascii="Arial Narrow" w:hAnsi="Arial Narrow"/>
                  <w:sz w:val="18"/>
                  <w:szCs w:val="18"/>
                </w:rPr>
                <w:t>antonio.jimenez@psi.ch</w:t>
              </w:r>
            </w:hyperlink>
          </w:p>
        </w:tc>
        <w:tc>
          <w:tcPr>
            <w:tcW w:w="2489" w:type="dxa"/>
            <w:noWrap/>
            <w:hideMark/>
          </w:tcPr>
          <w:p w14:paraId="09DCD41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PSI</w:t>
            </w:r>
          </w:p>
        </w:tc>
        <w:tc>
          <w:tcPr>
            <w:tcW w:w="1307" w:type="dxa"/>
            <w:noWrap/>
            <w:hideMark/>
          </w:tcPr>
          <w:p w14:paraId="77C0BE1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Switzerland</w:t>
            </w:r>
          </w:p>
        </w:tc>
      </w:tr>
      <w:tr w:rsidR="0056641E" w:rsidRPr="002F2D88" w14:paraId="72CD0FED" w14:textId="77777777" w:rsidTr="002F2D88">
        <w:trPr>
          <w:divId w:val="2114200236"/>
          <w:trHeight w:val="227"/>
        </w:trPr>
        <w:tc>
          <w:tcPr>
            <w:tcW w:w="463" w:type="dxa"/>
            <w:noWrap/>
            <w:hideMark/>
          </w:tcPr>
          <w:p w14:paraId="0585F13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7</w:t>
            </w:r>
          </w:p>
        </w:tc>
        <w:tc>
          <w:tcPr>
            <w:tcW w:w="2415" w:type="dxa"/>
            <w:noWrap/>
            <w:hideMark/>
          </w:tcPr>
          <w:p w14:paraId="7E8263F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Pedroche, Gabriel</w:t>
            </w:r>
          </w:p>
        </w:tc>
        <w:tc>
          <w:tcPr>
            <w:tcW w:w="3451" w:type="dxa"/>
            <w:noWrap/>
            <w:hideMark/>
          </w:tcPr>
          <w:p w14:paraId="6B4247BB" w14:textId="711B993C" w:rsidR="0056641E" w:rsidRPr="002F2D88" w:rsidRDefault="0056641E" w:rsidP="002F2D88">
            <w:pPr>
              <w:spacing w:after="0" w:line="240" w:lineRule="auto"/>
              <w:jc w:val="both"/>
              <w:rPr>
                <w:rFonts w:ascii="Arial Narrow" w:hAnsi="Arial Narrow"/>
                <w:sz w:val="18"/>
                <w:szCs w:val="18"/>
              </w:rPr>
            </w:pPr>
            <w:hyperlink r:id="rId19" w:history="1">
              <w:r w:rsidRPr="002F2D88">
                <w:rPr>
                  <w:rFonts w:ascii="Arial Narrow" w:hAnsi="Arial Narrow"/>
                  <w:sz w:val="18"/>
                  <w:szCs w:val="18"/>
                </w:rPr>
                <w:t>gpedroche@ind.uned.es</w:t>
              </w:r>
            </w:hyperlink>
          </w:p>
        </w:tc>
        <w:tc>
          <w:tcPr>
            <w:tcW w:w="2489" w:type="dxa"/>
            <w:noWrap/>
            <w:hideMark/>
          </w:tcPr>
          <w:p w14:paraId="68C6CFE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UNED</w:t>
            </w:r>
          </w:p>
        </w:tc>
        <w:tc>
          <w:tcPr>
            <w:tcW w:w="1307" w:type="dxa"/>
            <w:noWrap/>
            <w:hideMark/>
          </w:tcPr>
          <w:p w14:paraId="2E23FF8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1218791" w14:textId="77777777" w:rsidTr="002F2D88">
        <w:trPr>
          <w:divId w:val="2114200236"/>
          <w:trHeight w:val="227"/>
        </w:trPr>
        <w:tc>
          <w:tcPr>
            <w:tcW w:w="463" w:type="dxa"/>
            <w:noWrap/>
            <w:hideMark/>
          </w:tcPr>
          <w:p w14:paraId="3FE8FB9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8</w:t>
            </w:r>
          </w:p>
        </w:tc>
        <w:tc>
          <w:tcPr>
            <w:tcW w:w="2415" w:type="dxa"/>
            <w:noWrap/>
            <w:hideMark/>
          </w:tcPr>
          <w:p w14:paraId="6807EF45"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Romojaro, Pablo</w:t>
            </w:r>
          </w:p>
        </w:tc>
        <w:tc>
          <w:tcPr>
            <w:tcW w:w="3451" w:type="dxa"/>
            <w:noWrap/>
            <w:hideMark/>
          </w:tcPr>
          <w:p w14:paraId="1373251A" w14:textId="4AD27BEC" w:rsidR="0056641E" w:rsidRPr="002F2D88" w:rsidRDefault="0056641E" w:rsidP="002F2D88">
            <w:pPr>
              <w:spacing w:after="0" w:line="240" w:lineRule="auto"/>
              <w:jc w:val="both"/>
              <w:rPr>
                <w:rFonts w:ascii="Arial Narrow" w:hAnsi="Arial Narrow"/>
                <w:sz w:val="18"/>
                <w:szCs w:val="18"/>
              </w:rPr>
            </w:pPr>
            <w:hyperlink r:id="rId20" w:history="1">
              <w:r w:rsidRPr="002F2D88">
                <w:rPr>
                  <w:rFonts w:ascii="Arial Narrow" w:hAnsi="Arial Narrow"/>
                  <w:sz w:val="18"/>
                  <w:szCs w:val="18"/>
                </w:rPr>
                <w:t>pablo.romojaro@sckcen.be</w:t>
              </w:r>
            </w:hyperlink>
          </w:p>
        </w:tc>
        <w:tc>
          <w:tcPr>
            <w:tcW w:w="2489" w:type="dxa"/>
            <w:noWrap/>
            <w:hideMark/>
          </w:tcPr>
          <w:p w14:paraId="436313A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SCK·CEN</w:t>
            </w:r>
          </w:p>
        </w:tc>
        <w:tc>
          <w:tcPr>
            <w:tcW w:w="1307" w:type="dxa"/>
            <w:noWrap/>
            <w:hideMark/>
          </w:tcPr>
          <w:p w14:paraId="4AF6239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398D403B" w14:textId="77777777" w:rsidTr="002F2D88">
        <w:trPr>
          <w:divId w:val="2114200236"/>
          <w:trHeight w:val="227"/>
        </w:trPr>
        <w:tc>
          <w:tcPr>
            <w:tcW w:w="463" w:type="dxa"/>
            <w:noWrap/>
            <w:hideMark/>
          </w:tcPr>
          <w:p w14:paraId="2E5ABA5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9</w:t>
            </w:r>
          </w:p>
        </w:tc>
        <w:tc>
          <w:tcPr>
            <w:tcW w:w="2415" w:type="dxa"/>
            <w:noWrap/>
            <w:hideMark/>
          </w:tcPr>
          <w:p w14:paraId="69AB6E6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Ratero, Cristina</w:t>
            </w:r>
          </w:p>
        </w:tc>
        <w:tc>
          <w:tcPr>
            <w:tcW w:w="3451" w:type="dxa"/>
            <w:noWrap/>
            <w:hideMark/>
          </w:tcPr>
          <w:p w14:paraId="70B7343D" w14:textId="07E8E095" w:rsidR="0056641E" w:rsidRPr="002F2D88" w:rsidRDefault="0056641E" w:rsidP="002F2D88">
            <w:pPr>
              <w:spacing w:after="0" w:line="240" w:lineRule="auto"/>
              <w:jc w:val="both"/>
              <w:rPr>
                <w:rFonts w:ascii="Arial Narrow" w:hAnsi="Arial Narrow"/>
                <w:sz w:val="18"/>
                <w:szCs w:val="18"/>
              </w:rPr>
            </w:pPr>
            <w:hyperlink r:id="rId21" w:history="1">
              <w:r w:rsidRPr="002F2D88">
                <w:rPr>
                  <w:rFonts w:ascii="Arial Narrow" w:hAnsi="Arial Narrow"/>
                  <w:sz w:val="18"/>
                  <w:szCs w:val="18"/>
                </w:rPr>
                <w:t>cristina.ratero@sckcen.be</w:t>
              </w:r>
            </w:hyperlink>
          </w:p>
        </w:tc>
        <w:tc>
          <w:tcPr>
            <w:tcW w:w="2489" w:type="dxa"/>
            <w:noWrap/>
            <w:hideMark/>
          </w:tcPr>
          <w:p w14:paraId="3F5C0BA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SCK·CEN</w:t>
            </w:r>
          </w:p>
        </w:tc>
        <w:tc>
          <w:tcPr>
            <w:tcW w:w="1307" w:type="dxa"/>
            <w:noWrap/>
            <w:hideMark/>
          </w:tcPr>
          <w:p w14:paraId="493823D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0EDAF01A" w14:textId="77777777" w:rsidTr="002F2D88">
        <w:trPr>
          <w:divId w:val="2114200236"/>
          <w:trHeight w:val="227"/>
        </w:trPr>
        <w:tc>
          <w:tcPr>
            <w:tcW w:w="463" w:type="dxa"/>
            <w:noWrap/>
            <w:hideMark/>
          </w:tcPr>
          <w:p w14:paraId="7AE5E20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10</w:t>
            </w:r>
          </w:p>
        </w:tc>
        <w:tc>
          <w:tcPr>
            <w:tcW w:w="2415" w:type="dxa"/>
            <w:noWrap/>
            <w:hideMark/>
          </w:tcPr>
          <w:p w14:paraId="601E565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Vivancos, Arturo</w:t>
            </w:r>
          </w:p>
        </w:tc>
        <w:tc>
          <w:tcPr>
            <w:tcW w:w="3451" w:type="dxa"/>
            <w:noWrap/>
            <w:hideMark/>
          </w:tcPr>
          <w:p w14:paraId="06E3B31C" w14:textId="0BFC716C" w:rsidR="0056641E" w:rsidRPr="002F2D88" w:rsidRDefault="0056641E" w:rsidP="002F2D88">
            <w:pPr>
              <w:spacing w:after="0" w:line="240" w:lineRule="auto"/>
              <w:jc w:val="both"/>
              <w:rPr>
                <w:rFonts w:ascii="Arial Narrow" w:hAnsi="Arial Narrow"/>
                <w:sz w:val="18"/>
                <w:szCs w:val="18"/>
              </w:rPr>
            </w:pPr>
            <w:hyperlink r:id="rId22" w:history="1">
              <w:r w:rsidRPr="002F2D88">
                <w:rPr>
                  <w:rFonts w:ascii="Arial Narrow" w:hAnsi="Arial Narrow"/>
                  <w:sz w:val="18"/>
                  <w:szCs w:val="18"/>
                </w:rPr>
                <w:t>avivancos@upv.es</w:t>
              </w:r>
            </w:hyperlink>
          </w:p>
        </w:tc>
        <w:tc>
          <w:tcPr>
            <w:tcW w:w="2489" w:type="dxa"/>
            <w:noWrap/>
            <w:hideMark/>
          </w:tcPr>
          <w:p w14:paraId="685AE8A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UPV</w:t>
            </w:r>
          </w:p>
        </w:tc>
        <w:tc>
          <w:tcPr>
            <w:tcW w:w="1307" w:type="dxa"/>
            <w:noWrap/>
            <w:hideMark/>
          </w:tcPr>
          <w:p w14:paraId="029D14D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A9D15F3" w14:textId="77777777" w:rsidTr="002F2D88">
        <w:trPr>
          <w:divId w:val="2114200236"/>
          <w:trHeight w:val="227"/>
        </w:trPr>
        <w:tc>
          <w:tcPr>
            <w:tcW w:w="463" w:type="dxa"/>
            <w:noWrap/>
            <w:hideMark/>
          </w:tcPr>
          <w:p w14:paraId="0039CCA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11</w:t>
            </w:r>
          </w:p>
        </w:tc>
        <w:tc>
          <w:tcPr>
            <w:tcW w:w="2415" w:type="dxa"/>
            <w:noWrap/>
            <w:hideMark/>
          </w:tcPr>
          <w:p w14:paraId="446D90F1"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Lerendegui Marco, Jorge</w:t>
            </w:r>
          </w:p>
        </w:tc>
        <w:tc>
          <w:tcPr>
            <w:tcW w:w="3451" w:type="dxa"/>
            <w:noWrap/>
            <w:hideMark/>
          </w:tcPr>
          <w:p w14:paraId="3A5E38B5" w14:textId="6E980609" w:rsidR="0056641E" w:rsidRPr="002F2D88" w:rsidRDefault="0056641E" w:rsidP="002F2D88">
            <w:pPr>
              <w:spacing w:after="0" w:line="240" w:lineRule="auto"/>
              <w:jc w:val="both"/>
              <w:rPr>
                <w:rFonts w:ascii="Arial Narrow" w:hAnsi="Arial Narrow"/>
                <w:sz w:val="18"/>
                <w:szCs w:val="18"/>
              </w:rPr>
            </w:pPr>
            <w:hyperlink r:id="rId23" w:history="1">
              <w:r w:rsidRPr="002F2D88">
                <w:rPr>
                  <w:rFonts w:ascii="Arial Narrow" w:hAnsi="Arial Narrow"/>
                  <w:sz w:val="18"/>
                  <w:szCs w:val="18"/>
                </w:rPr>
                <w:t>jorge.lerendegui@ific.uv.es</w:t>
              </w:r>
            </w:hyperlink>
          </w:p>
        </w:tc>
        <w:tc>
          <w:tcPr>
            <w:tcW w:w="2489" w:type="dxa"/>
            <w:noWrap/>
            <w:hideMark/>
          </w:tcPr>
          <w:p w14:paraId="4BB240B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IFIC-UV</w:t>
            </w:r>
          </w:p>
        </w:tc>
        <w:tc>
          <w:tcPr>
            <w:tcW w:w="1307" w:type="dxa"/>
            <w:noWrap/>
            <w:hideMark/>
          </w:tcPr>
          <w:p w14:paraId="106A42F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5258CFCC" w14:textId="77777777" w:rsidTr="002F2D88">
        <w:trPr>
          <w:divId w:val="2114200236"/>
          <w:trHeight w:val="227"/>
        </w:trPr>
        <w:tc>
          <w:tcPr>
            <w:tcW w:w="463" w:type="dxa"/>
            <w:noWrap/>
            <w:hideMark/>
          </w:tcPr>
          <w:p w14:paraId="175FC9C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12</w:t>
            </w:r>
          </w:p>
        </w:tc>
        <w:tc>
          <w:tcPr>
            <w:tcW w:w="2415" w:type="dxa"/>
            <w:noWrap/>
            <w:hideMark/>
          </w:tcPr>
          <w:p w14:paraId="50CC50C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 xml:space="preserve">Hashemi, Mohammad </w:t>
            </w:r>
          </w:p>
        </w:tc>
        <w:tc>
          <w:tcPr>
            <w:tcW w:w="3451" w:type="dxa"/>
            <w:noWrap/>
            <w:hideMark/>
          </w:tcPr>
          <w:p w14:paraId="49439D56" w14:textId="592C8440" w:rsidR="0056641E" w:rsidRPr="002F2D88" w:rsidRDefault="0056641E" w:rsidP="002F2D88">
            <w:pPr>
              <w:spacing w:after="0" w:line="240" w:lineRule="auto"/>
              <w:jc w:val="both"/>
              <w:rPr>
                <w:rFonts w:ascii="Arial Narrow" w:hAnsi="Arial Narrow"/>
                <w:sz w:val="18"/>
                <w:szCs w:val="18"/>
              </w:rPr>
            </w:pPr>
            <w:hyperlink r:id="rId24" w:history="1">
              <w:r w:rsidRPr="002F2D88">
                <w:rPr>
                  <w:rFonts w:ascii="Arial Narrow" w:hAnsi="Arial Narrow"/>
                  <w:sz w:val="18"/>
                  <w:szCs w:val="18"/>
                </w:rPr>
                <w:t>mohammad.hashemi@tum.de</w:t>
              </w:r>
            </w:hyperlink>
          </w:p>
        </w:tc>
        <w:tc>
          <w:tcPr>
            <w:tcW w:w="2489" w:type="dxa"/>
            <w:noWrap/>
            <w:hideMark/>
          </w:tcPr>
          <w:p w14:paraId="41F7CB2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TUM</w:t>
            </w:r>
          </w:p>
        </w:tc>
        <w:tc>
          <w:tcPr>
            <w:tcW w:w="1307" w:type="dxa"/>
            <w:noWrap/>
            <w:hideMark/>
          </w:tcPr>
          <w:p w14:paraId="5A3A5C8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Germany</w:t>
            </w:r>
          </w:p>
        </w:tc>
      </w:tr>
      <w:tr w:rsidR="0056641E" w:rsidRPr="002F2D88" w14:paraId="25651CDF" w14:textId="77777777" w:rsidTr="002F2D88">
        <w:trPr>
          <w:divId w:val="2114200236"/>
          <w:trHeight w:val="227"/>
        </w:trPr>
        <w:tc>
          <w:tcPr>
            <w:tcW w:w="463" w:type="dxa"/>
            <w:noWrap/>
            <w:hideMark/>
          </w:tcPr>
          <w:p w14:paraId="3428ADE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13</w:t>
            </w:r>
          </w:p>
        </w:tc>
        <w:tc>
          <w:tcPr>
            <w:tcW w:w="2415" w:type="dxa"/>
            <w:noWrap/>
            <w:hideMark/>
          </w:tcPr>
          <w:p w14:paraId="17A5881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Casas Molina, Victor</w:t>
            </w:r>
          </w:p>
        </w:tc>
        <w:tc>
          <w:tcPr>
            <w:tcW w:w="3451" w:type="dxa"/>
            <w:noWrap/>
            <w:hideMark/>
          </w:tcPr>
          <w:p w14:paraId="44627AC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 xml:space="preserve"> victor.casas.molina@sckcen.be</w:t>
            </w:r>
          </w:p>
        </w:tc>
        <w:tc>
          <w:tcPr>
            <w:tcW w:w="2489" w:type="dxa"/>
            <w:noWrap/>
            <w:hideMark/>
          </w:tcPr>
          <w:p w14:paraId="110DD6E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SCK·CEN</w:t>
            </w:r>
          </w:p>
        </w:tc>
        <w:tc>
          <w:tcPr>
            <w:tcW w:w="1307" w:type="dxa"/>
            <w:noWrap/>
            <w:hideMark/>
          </w:tcPr>
          <w:p w14:paraId="5AFA19E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4FED0D71" w14:textId="77777777" w:rsidTr="002F2D88">
        <w:trPr>
          <w:divId w:val="2114200236"/>
          <w:trHeight w:val="227"/>
        </w:trPr>
        <w:tc>
          <w:tcPr>
            <w:tcW w:w="463" w:type="dxa"/>
            <w:noWrap/>
            <w:hideMark/>
          </w:tcPr>
          <w:p w14:paraId="33114CF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14</w:t>
            </w:r>
          </w:p>
        </w:tc>
        <w:tc>
          <w:tcPr>
            <w:tcW w:w="2415" w:type="dxa"/>
            <w:noWrap/>
            <w:hideMark/>
          </w:tcPr>
          <w:p w14:paraId="39C24AD1"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BERMEJO ORTIZ, JAIME</w:t>
            </w:r>
          </w:p>
        </w:tc>
        <w:tc>
          <w:tcPr>
            <w:tcW w:w="3451" w:type="dxa"/>
            <w:noWrap/>
            <w:hideMark/>
          </w:tcPr>
          <w:p w14:paraId="6DBCF868" w14:textId="1BDA6431" w:rsidR="0056641E" w:rsidRPr="002F2D88" w:rsidRDefault="0056641E" w:rsidP="002F2D88">
            <w:pPr>
              <w:spacing w:after="0" w:line="240" w:lineRule="auto"/>
              <w:jc w:val="both"/>
              <w:rPr>
                <w:rFonts w:ascii="Arial Narrow" w:hAnsi="Arial Narrow"/>
                <w:sz w:val="18"/>
                <w:szCs w:val="18"/>
              </w:rPr>
            </w:pPr>
            <w:hyperlink r:id="rId25" w:history="1">
              <w:r w:rsidRPr="002F2D88">
                <w:rPr>
                  <w:rFonts w:ascii="Arial Narrow" w:hAnsi="Arial Narrow"/>
                  <w:sz w:val="18"/>
                  <w:szCs w:val="18"/>
                </w:rPr>
                <w:t>jaime.bermejoo@csn.es</w:t>
              </w:r>
            </w:hyperlink>
          </w:p>
        </w:tc>
        <w:tc>
          <w:tcPr>
            <w:tcW w:w="2489" w:type="dxa"/>
            <w:noWrap/>
            <w:hideMark/>
          </w:tcPr>
          <w:p w14:paraId="0592AEB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CSN</w:t>
            </w:r>
          </w:p>
        </w:tc>
        <w:tc>
          <w:tcPr>
            <w:tcW w:w="1307" w:type="dxa"/>
            <w:noWrap/>
            <w:hideMark/>
          </w:tcPr>
          <w:p w14:paraId="67462D0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E7021CE" w14:textId="77777777" w:rsidTr="002F2D88">
        <w:trPr>
          <w:divId w:val="2114200236"/>
          <w:trHeight w:val="227"/>
        </w:trPr>
        <w:tc>
          <w:tcPr>
            <w:tcW w:w="463" w:type="dxa"/>
            <w:noWrap/>
            <w:hideMark/>
          </w:tcPr>
          <w:p w14:paraId="5429775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15</w:t>
            </w:r>
          </w:p>
        </w:tc>
        <w:tc>
          <w:tcPr>
            <w:tcW w:w="2415" w:type="dxa"/>
            <w:noWrap/>
            <w:hideMark/>
          </w:tcPr>
          <w:p w14:paraId="55D38BBC" w14:textId="764A7BA8" w:rsidR="0056641E" w:rsidRPr="002F2D88" w:rsidRDefault="0056641E" w:rsidP="002F2D88">
            <w:pPr>
              <w:jc w:val="both"/>
            </w:pPr>
            <w:r w:rsidRPr="002F2D88">
              <w:rPr>
                <w:rFonts w:ascii="Arial Narrow" w:hAnsi="Arial Narrow"/>
                <w:sz w:val="18"/>
                <w:szCs w:val="18"/>
              </w:rPr>
              <w:t>GUERRERO, CARLOS</w:t>
            </w:r>
            <w:r w:rsidRPr="002F2D88">
              <w:t xml:space="preserve"> </w:t>
            </w:r>
          </w:p>
        </w:tc>
        <w:tc>
          <w:tcPr>
            <w:tcW w:w="3451" w:type="dxa"/>
            <w:noWrap/>
            <w:hideMark/>
          </w:tcPr>
          <w:p w14:paraId="2FA48A4F" w14:textId="24427695" w:rsidR="0056641E" w:rsidRPr="002F2D88" w:rsidRDefault="0056641E" w:rsidP="002F2D88">
            <w:pPr>
              <w:spacing w:after="0" w:line="240" w:lineRule="auto"/>
              <w:jc w:val="both"/>
              <w:rPr>
                <w:rFonts w:ascii="Arial Narrow" w:hAnsi="Arial Narrow"/>
                <w:sz w:val="18"/>
                <w:szCs w:val="18"/>
              </w:rPr>
            </w:pPr>
            <w:hyperlink r:id="rId26" w:history="1">
              <w:r w:rsidRPr="002F2D88">
                <w:rPr>
                  <w:rFonts w:ascii="Arial Narrow" w:hAnsi="Arial Narrow"/>
                  <w:sz w:val="18"/>
                  <w:szCs w:val="18"/>
                </w:rPr>
                <w:t>cguerrero4@us.es</w:t>
              </w:r>
            </w:hyperlink>
          </w:p>
        </w:tc>
        <w:tc>
          <w:tcPr>
            <w:tcW w:w="2489" w:type="dxa"/>
            <w:noWrap/>
            <w:hideMark/>
          </w:tcPr>
          <w:p w14:paraId="565AB87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US</w:t>
            </w:r>
          </w:p>
        </w:tc>
        <w:tc>
          <w:tcPr>
            <w:tcW w:w="1307" w:type="dxa"/>
            <w:noWrap/>
            <w:hideMark/>
          </w:tcPr>
          <w:p w14:paraId="716376C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535BC1E" w14:textId="77777777" w:rsidTr="002F2D88">
        <w:trPr>
          <w:divId w:val="2114200236"/>
          <w:trHeight w:val="227"/>
        </w:trPr>
        <w:tc>
          <w:tcPr>
            <w:tcW w:w="463" w:type="dxa"/>
            <w:noWrap/>
            <w:hideMark/>
          </w:tcPr>
          <w:p w14:paraId="2ECDD2D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16</w:t>
            </w:r>
          </w:p>
        </w:tc>
        <w:tc>
          <w:tcPr>
            <w:tcW w:w="2415" w:type="dxa"/>
            <w:noWrap/>
            <w:hideMark/>
          </w:tcPr>
          <w:p w14:paraId="291DAD37"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Čerba, Štefan</w:t>
            </w:r>
          </w:p>
        </w:tc>
        <w:tc>
          <w:tcPr>
            <w:tcW w:w="3451" w:type="dxa"/>
            <w:noWrap/>
            <w:hideMark/>
          </w:tcPr>
          <w:p w14:paraId="728AD22C" w14:textId="24CBF03F" w:rsidR="0056641E" w:rsidRPr="002F2D88" w:rsidRDefault="0056641E" w:rsidP="002F2D88">
            <w:pPr>
              <w:spacing w:after="0" w:line="240" w:lineRule="auto"/>
              <w:jc w:val="both"/>
              <w:rPr>
                <w:rFonts w:ascii="Arial Narrow" w:hAnsi="Arial Narrow"/>
                <w:sz w:val="18"/>
                <w:szCs w:val="18"/>
              </w:rPr>
            </w:pPr>
            <w:hyperlink r:id="rId27" w:history="1">
              <w:r w:rsidRPr="002F2D88">
                <w:rPr>
                  <w:rFonts w:ascii="Arial Narrow" w:hAnsi="Arial Narrow"/>
                  <w:sz w:val="18"/>
                  <w:szCs w:val="18"/>
                </w:rPr>
                <w:t>stefan.cerba@stuba.sk</w:t>
              </w:r>
            </w:hyperlink>
          </w:p>
        </w:tc>
        <w:tc>
          <w:tcPr>
            <w:tcW w:w="2489" w:type="dxa"/>
            <w:noWrap/>
            <w:hideMark/>
          </w:tcPr>
          <w:p w14:paraId="52ADCEDB" w14:textId="4F0BF8E8" w:rsidR="0056641E" w:rsidRPr="002F2D88" w:rsidRDefault="0056641E" w:rsidP="002F2D88">
            <w:pPr>
              <w:spacing w:after="0" w:line="240" w:lineRule="auto"/>
              <w:jc w:val="both"/>
              <w:rPr>
                <w:lang w:val="en-GB"/>
              </w:rPr>
            </w:pPr>
            <w:r w:rsidRPr="002F2D88">
              <w:rPr>
                <w:rFonts w:ascii="Arial Narrow" w:hAnsi="Arial Narrow"/>
                <w:sz w:val="18"/>
                <w:szCs w:val="18"/>
                <w:lang w:val="en-GB"/>
              </w:rPr>
              <w:t>STUBA</w:t>
            </w:r>
          </w:p>
        </w:tc>
        <w:tc>
          <w:tcPr>
            <w:tcW w:w="1307" w:type="dxa"/>
            <w:noWrap/>
            <w:hideMark/>
          </w:tcPr>
          <w:p w14:paraId="70E57E8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Slovak Republic</w:t>
            </w:r>
          </w:p>
        </w:tc>
      </w:tr>
      <w:tr w:rsidR="0056641E" w:rsidRPr="002F2D88" w14:paraId="1244B96B" w14:textId="77777777" w:rsidTr="002F2D88">
        <w:trPr>
          <w:divId w:val="2114200236"/>
          <w:trHeight w:val="227"/>
        </w:trPr>
        <w:tc>
          <w:tcPr>
            <w:tcW w:w="463" w:type="dxa"/>
            <w:noWrap/>
            <w:hideMark/>
          </w:tcPr>
          <w:p w14:paraId="497E8AE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17</w:t>
            </w:r>
          </w:p>
        </w:tc>
        <w:tc>
          <w:tcPr>
            <w:tcW w:w="2415" w:type="dxa"/>
            <w:noWrap/>
            <w:hideMark/>
          </w:tcPr>
          <w:p w14:paraId="16A304F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Muñoz Peña, Guillermo</w:t>
            </w:r>
          </w:p>
        </w:tc>
        <w:tc>
          <w:tcPr>
            <w:tcW w:w="3451" w:type="dxa"/>
            <w:noWrap/>
            <w:hideMark/>
          </w:tcPr>
          <w:p w14:paraId="0701B9FE" w14:textId="3ECC6A9E" w:rsidR="0056641E" w:rsidRPr="002F2D88" w:rsidRDefault="0056641E" w:rsidP="002F2D88">
            <w:pPr>
              <w:spacing w:after="0" w:line="240" w:lineRule="auto"/>
              <w:jc w:val="both"/>
              <w:rPr>
                <w:rFonts w:ascii="Arial Narrow" w:hAnsi="Arial Narrow"/>
                <w:sz w:val="18"/>
                <w:szCs w:val="18"/>
              </w:rPr>
            </w:pPr>
            <w:hyperlink r:id="rId28" w:history="1">
              <w:r w:rsidRPr="002F2D88">
                <w:rPr>
                  <w:rFonts w:ascii="Arial Narrow" w:hAnsi="Arial Narrow"/>
                  <w:sz w:val="18"/>
                  <w:szCs w:val="18"/>
                </w:rPr>
                <w:t>ing.gmp23@hotmail.com</w:t>
              </w:r>
            </w:hyperlink>
          </w:p>
        </w:tc>
        <w:tc>
          <w:tcPr>
            <w:tcW w:w="2489" w:type="dxa"/>
            <w:noWrap/>
            <w:hideMark/>
          </w:tcPr>
          <w:p w14:paraId="68490556" w14:textId="1958C21D" w:rsidR="0056641E" w:rsidRPr="002F2D88" w:rsidRDefault="0056641E" w:rsidP="002F2D88">
            <w:pPr>
              <w:spacing w:after="0" w:line="240" w:lineRule="auto"/>
              <w:jc w:val="both"/>
              <w:rPr>
                <w:lang w:val="en-GB"/>
              </w:rPr>
            </w:pPr>
            <w:r w:rsidRPr="0056641E">
              <w:rPr>
                <w:rFonts w:ascii="Arial Narrow" w:hAnsi="Arial Narrow"/>
                <w:sz w:val="18"/>
                <w:szCs w:val="18"/>
              </w:rPr>
              <w:t>National Polytechnique Institute</w:t>
            </w:r>
          </w:p>
        </w:tc>
        <w:tc>
          <w:tcPr>
            <w:tcW w:w="1307" w:type="dxa"/>
            <w:noWrap/>
            <w:hideMark/>
          </w:tcPr>
          <w:p w14:paraId="545E99B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Mexico</w:t>
            </w:r>
          </w:p>
        </w:tc>
      </w:tr>
      <w:tr w:rsidR="0056641E" w:rsidRPr="002F2D88" w14:paraId="1FA3A95C" w14:textId="77777777" w:rsidTr="002F2D88">
        <w:trPr>
          <w:divId w:val="2114200236"/>
          <w:trHeight w:val="227"/>
        </w:trPr>
        <w:tc>
          <w:tcPr>
            <w:tcW w:w="463" w:type="dxa"/>
            <w:noWrap/>
            <w:hideMark/>
          </w:tcPr>
          <w:p w14:paraId="7189F97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18</w:t>
            </w:r>
          </w:p>
        </w:tc>
        <w:tc>
          <w:tcPr>
            <w:tcW w:w="2415" w:type="dxa"/>
            <w:noWrap/>
            <w:hideMark/>
          </w:tcPr>
          <w:p w14:paraId="5533270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Xu, Ning</w:t>
            </w:r>
          </w:p>
        </w:tc>
        <w:tc>
          <w:tcPr>
            <w:tcW w:w="3451" w:type="dxa"/>
            <w:noWrap/>
            <w:hideMark/>
          </w:tcPr>
          <w:p w14:paraId="266D6D19" w14:textId="4322FF0C" w:rsidR="0056641E" w:rsidRPr="002F2D88" w:rsidRDefault="0056641E" w:rsidP="002F2D88">
            <w:pPr>
              <w:spacing w:after="0" w:line="240" w:lineRule="auto"/>
              <w:jc w:val="both"/>
              <w:rPr>
                <w:rFonts w:ascii="Arial Narrow" w:hAnsi="Arial Narrow"/>
                <w:sz w:val="18"/>
                <w:szCs w:val="18"/>
              </w:rPr>
            </w:pPr>
            <w:hyperlink r:id="rId29" w:history="1">
              <w:r w:rsidRPr="002F2D88">
                <w:rPr>
                  <w:rFonts w:ascii="Arial Narrow" w:hAnsi="Arial Narrow"/>
                  <w:sz w:val="18"/>
                  <w:szCs w:val="18"/>
                </w:rPr>
                <w:t>xuning@stu.xjtu.edu.cn</w:t>
              </w:r>
            </w:hyperlink>
          </w:p>
        </w:tc>
        <w:tc>
          <w:tcPr>
            <w:tcW w:w="2489" w:type="dxa"/>
            <w:noWrap/>
            <w:hideMark/>
          </w:tcPr>
          <w:p w14:paraId="4EFF0FF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Xi'an Jiaotong University</w:t>
            </w:r>
          </w:p>
        </w:tc>
        <w:tc>
          <w:tcPr>
            <w:tcW w:w="1307" w:type="dxa"/>
            <w:noWrap/>
            <w:hideMark/>
          </w:tcPr>
          <w:p w14:paraId="2A14D6F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China</w:t>
            </w:r>
          </w:p>
        </w:tc>
      </w:tr>
      <w:tr w:rsidR="0056641E" w:rsidRPr="002F2D88" w14:paraId="750A0901" w14:textId="77777777" w:rsidTr="002F2D88">
        <w:trPr>
          <w:divId w:val="2114200236"/>
          <w:trHeight w:val="227"/>
        </w:trPr>
        <w:tc>
          <w:tcPr>
            <w:tcW w:w="463" w:type="dxa"/>
            <w:noWrap/>
            <w:hideMark/>
          </w:tcPr>
          <w:p w14:paraId="64A4EA4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19</w:t>
            </w:r>
          </w:p>
        </w:tc>
        <w:tc>
          <w:tcPr>
            <w:tcW w:w="2415" w:type="dxa"/>
            <w:noWrap/>
            <w:hideMark/>
          </w:tcPr>
          <w:p w14:paraId="25BCF7BE"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Grimaldi, Federico</w:t>
            </w:r>
          </w:p>
        </w:tc>
        <w:tc>
          <w:tcPr>
            <w:tcW w:w="3451" w:type="dxa"/>
            <w:noWrap/>
            <w:hideMark/>
          </w:tcPr>
          <w:p w14:paraId="5D790C36" w14:textId="309F4C6C" w:rsidR="0056641E" w:rsidRPr="002F2D88" w:rsidRDefault="0056641E" w:rsidP="002F2D88">
            <w:pPr>
              <w:spacing w:after="0" w:line="240" w:lineRule="auto"/>
              <w:jc w:val="both"/>
              <w:rPr>
                <w:rFonts w:ascii="Arial Narrow" w:hAnsi="Arial Narrow"/>
                <w:sz w:val="18"/>
                <w:szCs w:val="18"/>
              </w:rPr>
            </w:pPr>
            <w:hyperlink r:id="rId30" w:history="1">
              <w:r w:rsidRPr="002F2D88">
                <w:rPr>
                  <w:rFonts w:ascii="Arial Narrow" w:hAnsi="Arial Narrow"/>
                  <w:sz w:val="18"/>
                  <w:szCs w:val="18"/>
                </w:rPr>
                <w:t>federico.grimaldi@sckcen.be</w:t>
              </w:r>
            </w:hyperlink>
          </w:p>
        </w:tc>
        <w:tc>
          <w:tcPr>
            <w:tcW w:w="2489" w:type="dxa"/>
            <w:noWrap/>
            <w:hideMark/>
          </w:tcPr>
          <w:p w14:paraId="07D66BC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SCK·CEN</w:t>
            </w:r>
          </w:p>
        </w:tc>
        <w:tc>
          <w:tcPr>
            <w:tcW w:w="1307" w:type="dxa"/>
            <w:noWrap/>
            <w:hideMark/>
          </w:tcPr>
          <w:p w14:paraId="47F27EC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23C2EE50" w14:textId="77777777" w:rsidTr="002F2D88">
        <w:trPr>
          <w:divId w:val="2114200236"/>
          <w:trHeight w:val="227"/>
        </w:trPr>
        <w:tc>
          <w:tcPr>
            <w:tcW w:w="463" w:type="dxa"/>
            <w:noWrap/>
            <w:hideMark/>
          </w:tcPr>
          <w:p w14:paraId="1D0856A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20</w:t>
            </w:r>
          </w:p>
        </w:tc>
        <w:tc>
          <w:tcPr>
            <w:tcW w:w="2415" w:type="dxa"/>
            <w:noWrap/>
            <w:hideMark/>
          </w:tcPr>
          <w:p w14:paraId="63F16F6D"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Barrachina Celda, Teresa</w:t>
            </w:r>
          </w:p>
        </w:tc>
        <w:tc>
          <w:tcPr>
            <w:tcW w:w="3451" w:type="dxa"/>
            <w:noWrap/>
            <w:hideMark/>
          </w:tcPr>
          <w:p w14:paraId="404CA73A" w14:textId="6A4395A3" w:rsidR="0056641E" w:rsidRPr="002F2D88" w:rsidRDefault="0056641E" w:rsidP="002F2D88">
            <w:pPr>
              <w:spacing w:after="0" w:line="240" w:lineRule="auto"/>
              <w:jc w:val="both"/>
              <w:rPr>
                <w:rFonts w:ascii="Arial Narrow" w:hAnsi="Arial Narrow"/>
                <w:sz w:val="18"/>
                <w:szCs w:val="18"/>
              </w:rPr>
            </w:pPr>
            <w:hyperlink r:id="rId31" w:history="1">
              <w:r w:rsidRPr="002F2D88">
                <w:rPr>
                  <w:rFonts w:ascii="Arial Narrow" w:hAnsi="Arial Narrow"/>
                  <w:sz w:val="18"/>
                  <w:szCs w:val="18"/>
                </w:rPr>
                <w:t>tbarrachina@iqn.upv.es</w:t>
              </w:r>
            </w:hyperlink>
          </w:p>
        </w:tc>
        <w:tc>
          <w:tcPr>
            <w:tcW w:w="2489" w:type="dxa"/>
            <w:noWrap/>
            <w:hideMark/>
          </w:tcPr>
          <w:p w14:paraId="57B834D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UPV</w:t>
            </w:r>
          </w:p>
        </w:tc>
        <w:tc>
          <w:tcPr>
            <w:tcW w:w="1307" w:type="dxa"/>
            <w:noWrap/>
            <w:hideMark/>
          </w:tcPr>
          <w:p w14:paraId="50D0BF2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51034A1" w14:textId="77777777" w:rsidTr="002F2D88">
        <w:trPr>
          <w:divId w:val="2114200236"/>
          <w:trHeight w:val="227"/>
        </w:trPr>
        <w:tc>
          <w:tcPr>
            <w:tcW w:w="463" w:type="dxa"/>
            <w:noWrap/>
            <w:hideMark/>
          </w:tcPr>
          <w:p w14:paraId="083D49E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21</w:t>
            </w:r>
          </w:p>
        </w:tc>
        <w:tc>
          <w:tcPr>
            <w:tcW w:w="2415" w:type="dxa"/>
            <w:noWrap/>
            <w:hideMark/>
          </w:tcPr>
          <w:p w14:paraId="324910C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Blanca Aguado Fernández</w:t>
            </w:r>
          </w:p>
        </w:tc>
        <w:tc>
          <w:tcPr>
            <w:tcW w:w="3451" w:type="dxa"/>
            <w:noWrap/>
            <w:hideMark/>
          </w:tcPr>
          <w:p w14:paraId="3814ED9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blanca.aguado.fernandez@alumnos.upm.es</w:t>
            </w:r>
          </w:p>
        </w:tc>
        <w:tc>
          <w:tcPr>
            <w:tcW w:w="2489" w:type="dxa"/>
            <w:noWrap/>
            <w:hideMark/>
          </w:tcPr>
          <w:p w14:paraId="15ECAC0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UPM/INGENIA-EXFOR</w:t>
            </w:r>
          </w:p>
        </w:tc>
        <w:tc>
          <w:tcPr>
            <w:tcW w:w="1307" w:type="dxa"/>
            <w:noWrap/>
            <w:hideMark/>
          </w:tcPr>
          <w:p w14:paraId="338F618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08080D2" w14:textId="77777777" w:rsidTr="002F2D88">
        <w:trPr>
          <w:divId w:val="2114200236"/>
          <w:trHeight w:val="227"/>
        </w:trPr>
        <w:tc>
          <w:tcPr>
            <w:tcW w:w="463" w:type="dxa"/>
            <w:noWrap/>
            <w:hideMark/>
          </w:tcPr>
          <w:p w14:paraId="29BFC06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22</w:t>
            </w:r>
          </w:p>
        </w:tc>
        <w:tc>
          <w:tcPr>
            <w:tcW w:w="2415" w:type="dxa"/>
            <w:noWrap/>
            <w:hideMark/>
          </w:tcPr>
          <w:p w14:paraId="3C4621C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Christian Bueno Fernandez</w:t>
            </w:r>
          </w:p>
        </w:tc>
        <w:tc>
          <w:tcPr>
            <w:tcW w:w="3451" w:type="dxa"/>
            <w:noWrap/>
            <w:hideMark/>
          </w:tcPr>
          <w:p w14:paraId="698B167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christian.bueno@alumnos.upm.es</w:t>
            </w:r>
          </w:p>
        </w:tc>
        <w:tc>
          <w:tcPr>
            <w:tcW w:w="2489" w:type="dxa"/>
            <w:noWrap/>
            <w:hideMark/>
          </w:tcPr>
          <w:p w14:paraId="17E9325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UPM/INGENIA-EXFOR</w:t>
            </w:r>
          </w:p>
        </w:tc>
        <w:tc>
          <w:tcPr>
            <w:tcW w:w="1307" w:type="dxa"/>
            <w:noWrap/>
            <w:hideMark/>
          </w:tcPr>
          <w:p w14:paraId="683CF10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8E7DD29" w14:textId="77777777" w:rsidTr="002F2D88">
        <w:trPr>
          <w:divId w:val="2114200236"/>
          <w:trHeight w:val="227"/>
        </w:trPr>
        <w:tc>
          <w:tcPr>
            <w:tcW w:w="463" w:type="dxa"/>
            <w:noWrap/>
            <w:hideMark/>
          </w:tcPr>
          <w:p w14:paraId="1CDAD1F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23</w:t>
            </w:r>
          </w:p>
        </w:tc>
        <w:tc>
          <w:tcPr>
            <w:tcW w:w="2415" w:type="dxa"/>
            <w:noWrap/>
            <w:hideMark/>
          </w:tcPr>
          <w:p w14:paraId="11B64DEC"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Antonio Silván Suárez</w:t>
            </w:r>
          </w:p>
        </w:tc>
        <w:tc>
          <w:tcPr>
            <w:tcW w:w="3451" w:type="dxa"/>
            <w:noWrap/>
            <w:hideMark/>
          </w:tcPr>
          <w:p w14:paraId="19D8120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antonio.silvan.suarez@alumnos.upm.es</w:t>
            </w:r>
          </w:p>
        </w:tc>
        <w:tc>
          <w:tcPr>
            <w:tcW w:w="2489" w:type="dxa"/>
            <w:noWrap/>
            <w:hideMark/>
          </w:tcPr>
          <w:p w14:paraId="11377DD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UPM/INGENIA-EXFOR</w:t>
            </w:r>
          </w:p>
        </w:tc>
        <w:tc>
          <w:tcPr>
            <w:tcW w:w="1307" w:type="dxa"/>
            <w:noWrap/>
            <w:hideMark/>
          </w:tcPr>
          <w:p w14:paraId="18E373E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0FE90646" w14:textId="77777777" w:rsidTr="002F2D88">
        <w:trPr>
          <w:divId w:val="2114200236"/>
          <w:trHeight w:val="227"/>
        </w:trPr>
        <w:tc>
          <w:tcPr>
            <w:tcW w:w="463" w:type="dxa"/>
            <w:noWrap/>
            <w:hideMark/>
          </w:tcPr>
          <w:p w14:paraId="021C3F4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24</w:t>
            </w:r>
          </w:p>
        </w:tc>
        <w:tc>
          <w:tcPr>
            <w:tcW w:w="2415" w:type="dxa"/>
            <w:noWrap/>
            <w:hideMark/>
          </w:tcPr>
          <w:p w14:paraId="10B3F79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Luis Garcia Moya</w:t>
            </w:r>
          </w:p>
        </w:tc>
        <w:tc>
          <w:tcPr>
            <w:tcW w:w="3451" w:type="dxa"/>
            <w:noWrap/>
            <w:hideMark/>
          </w:tcPr>
          <w:p w14:paraId="632DEDD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luis.gmoya@alumnos.upm.es</w:t>
            </w:r>
          </w:p>
        </w:tc>
        <w:tc>
          <w:tcPr>
            <w:tcW w:w="2489" w:type="dxa"/>
            <w:noWrap/>
            <w:hideMark/>
          </w:tcPr>
          <w:p w14:paraId="740A325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UPM/INGENIA-EXFOR</w:t>
            </w:r>
          </w:p>
        </w:tc>
        <w:tc>
          <w:tcPr>
            <w:tcW w:w="1307" w:type="dxa"/>
            <w:noWrap/>
            <w:hideMark/>
          </w:tcPr>
          <w:p w14:paraId="463AEAC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67BC9E3C" w14:textId="77777777" w:rsidTr="002F2D88">
        <w:trPr>
          <w:divId w:val="2114200236"/>
          <w:trHeight w:val="227"/>
        </w:trPr>
        <w:tc>
          <w:tcPr>
            <w:tcW w:w="463" w:type="dxa"/>
            <w:noWrap/>
            <w:hideMark/>
          </w:tcPr>
          <w:p w14:paraId="79A26FB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25</w:t>
            </w:r>
          </w:p>
        </w:tc>
        <w:tc>
          <w:tcPr>
            <w:tcW w:w="2415" w:type="dxa"/>
            <w:noWrap/>
            <w:hideMark/>
          </w:tcPr>
          <w:p w14:paraId="67A39EFB"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Jorge Rodríguez Pérez-Silva</w:t>
            </w:r>
          </w:p>
        </w:tc>
        <w:tc>
          <w:tcPr>
            <w:tcW w:w="3451" w:type="dxa"/>
            <w:noWrap/>
            <w:hideMark/>
          </w:tcPr>
          <w:p w14:paraId="0B1700B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jorge.rodriguez.perez-silva@alumnos.upm.es</w:t>
            </w:r>
          </w:p>
        </w:tc>
        <w:tc>
          <w:tcPr>
            <w:tcW w:w="2489" w:type="dxa"/>
            <w:noWrap/>
            <w:hideMark/>
          </w:tcPr>
          <w:p w14:paraId="0C82434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UPM/INGENIA-EVALUATION</w:t>
            </w:r>
          </w:p>
        </w:tc>
        <w:tc>
          <w:tcPr>
            <w:tcW w:w="1307" w:type="dxa"/>
            <w:noWrap/>
            <w:hideMark/>
          </w:tcPr>
          <w:p w14:paraId="7C5C688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69383859" w14:textId="77777777" w:rsidTr="002F2D88">
        <w:trPr>
          <w:divId w:val="2114200236"/>
          <w:trHeight w:val="227"/>
        </w:trPr>
        <w:tc>
          <w:tcPr>
            <w:tcW w:w="463" w:type="dxa"/>
            <w:noWrap/>
            <w:hideMark/>
          </w:tcPr>
          <w:p w14:paraId="4A0F630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26</w:t>
            </w:r>
          </w:p>
        </w:tc>
        <w:tc>
          <w:tcPr>
            <w:tcW w:w="2415" w:type="dxa"/>
            <w:noWrap/>
            <w:hideMark/>
          </w:tcPr>
          <w:p w14:paraId="4B56D5BD"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Alvaro Conejero Acero</w:t>
            </w:r>
          </w:p>
        </w:tc>
        <w:tc>
          <w:tcPr>
            <w:tcW w:w="3451" w:type="dxa"/>
            <w:noWrap/>
            <w:hideMark/>
          </w:tcPr>
          <w:p w14:paraId="5D52977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alvaro.conejero.acero@alumnos.upm.es</w:t>
            </w:r>
          </w:p>
        </w:tc>
        <w:tc>
          <w:tcPr>
            <w:tcW w:w="2489" w:type="dxa"/>
            <w:noWrap/>
            <w:hideMark/>
          </w:tcPr>
          <w:p w14:paraId="448987F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UPM/INGENIA-EVALUATION</w:t>
            </w:r>
          </w:p>
        </w:tc>
        <w:tc>
          <w:tcPr>
            <w:tcW w:w="1307" w:type="dxa"/>
            <w:noWrap/>
            <w:hideMark/>
          </w:tcPr>
          <w:p w14:paraId="6B3229D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5C52B320" w14:textId="77777777" w:rsidTr="002F2D88">
        <w:trPr>
          <w:divId w:val="2114200236"/>
          <w:trHeight w:val="227"/>
        </w:trPr>
        <w:tc>
          <w:tcPr>
            <w:tcW w:w="463" w:type="dxa"/>
            <w:noWrap/>
            <w:hideMark/>
          </w:tcPr>
          <w:p w14:paraId="2CD6970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27</w:t>
            </w:r>
          </w:p>
        </w:tc>
        <w:tc>
          <w:tcPr>
            <w:tcW w:w="2415" w:type="dxa"/>
            <w:noWrap/>
            <w:hideMark/>
          </w:tcPr>
          <w:p w14:paraId="3F6BF80D"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Alejandro Velasco Roales-Nieto</w:t>
            </w:r>
          </w:p>
        </w:tc>
        <w:tc>
          <w:tcPr>
            <w:tcW w:w="3451" w:type="dxa"/>
            <w:noWrap/>
            <w:hideMark/>
          </w:tcPr>
          <w:p w14:paraId="2C17D9C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a.vroales-nieto@alumnos.upm.es</w:t>
            </w:r>
          </w:p>
        </w:tc>
        <w:tc>
          <w:tcPr>
            <w:tcW w:w="2489" w:type="dxa"/>
            <w:noWrap/>
            <w:hideMark/>
          </w:tcPr>
          <w:p w14:paraId="2A0A4C9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UPM/INGENIA-EVALUATION</w:t>
            </w:r>
          </w:p>
        </w:tc>
        <w:tc>
          <w:tcPr>
            <w:tcW w:w="1307" w:type="dxa"/>
            <w:noWrap/>
            <w:hideMark/>
          </w:tcPr>
          <w:p w14:paraId="6829C1A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CBBA5FF" w14:textId="77777777" w:rsidTr="002F2D88">
        <w:trPr>
          <w:divId w:val="2114200236"/>
          <w:trHeight w:val="227"/>
        </w:trPr>
        <w:tc>
          <w:tcPr>
            <w:tcW w:w="463" w:type="dxa"/>
            <w:noWrap/>
            <w:hideMark/>
          </w:tcPr>
          <w:p w14:paraId="6BAEABC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28</w:t>
            </w:r>
          </w:p>
        </w:tc>
        <w:tc>
          <w:tcPr>
            <w:tcW w:w="2415" w:type="dxa"/>
            <w:noWrap/>
            <w:hideMark/>
          </w:tcPr>
          <w:p w14:paraId="27014411"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Jose Antonio Miras Martinez</w:t>
            </w:r>
          </w:p>
        </w:tc>
        <w:tc>
          <w:tcPr>
            <w:tcW w:w="3451" w:type="dxa"/>
            <w:noWrap/>
            <w:hideMark/>
          </w:tcPr>
          <w:p w14:paraId="769D185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Ja.miras@alumnos.upm.es</w:t>
            </w:r>
          </w:p>
        </w:tc>
        <w:tc>
          <w:tcPr>
            <w:tcW w:w="2489" w:type="dxa"/>
            <w:noWrap/>
            <w:hideMark/>
          </w:tcPr>
          <w:p w14:paraId="03BC9FF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UPM/INGENIA-BENCHMARKING</w:t>
            </w:r>
          </w:p>
        </w:tc>
        <w:tc>
          <w:tcPr>
            <w:tcW w:w="1307" w:type="dxa"/>
            <w:noWrap/>
            <w:hideMark/>
          </w:tcPr>
          <w:p w14:paraId="7651D46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55A7ECC" w14:textId="77777777" w:rsidTr="002F2D88">
        <w:trPr>
          <w:divId w:val="2114200236"/>
          <w:trHeight w:val="227"/>
        </w:trPr>
        <w:tc>
          <w:tcPr>
            <w:tcW w:w="463" w:type="dxa"/>
            <w:noWrap/>
            <w:hideMark/>
          </w:tcPr>
          <w:p w14:paraId="05DBFA8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29</w:t>
            </w:r>
          </w:p>
        </w:tc>
        <w:tc>
          <w:tcPr>
            <w:tcW w:w="2415" w:type="dxa"/>
            <w:noWrap/>
            <w:hideMark/>
          </w:tcPr>
          <w:p w14:paraId="63262305"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Álvaro Antón Izquierdo</w:t>
            </w:r>
          </w:p>
        </w:tc>
        <w:tc>
          <w:tcPr>
            <w:tcW w:w="3451" w:type="dxa"/>
            <w:noWrap/>
            <w:hideMark/>
          </w:tcPr>
          <w:p w14:paraId="491A4FD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alvaro.antonizq@alumnos.upm.es</w:t>
            </w:r>
          </w:p>
        </w:tc>
        <w:tc>
          <w:tcPr>
            <w:tcW w:w="2489" w:type="dxa"/>
            <w:noWrap/>
            <w:hideMark/>
          </w:tcPr>
          <w:p w14:paraId="1175702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UPM/INGENIA-BENCHMARKING</w:t>
            </w:r>
          </w:p>
        </w:tc>
        <w:tc>
          <w:tcPr>
            <w:tcW w:w="1307" w:type="dxa"/>
            <w:noWrap/>
            <w:hideMark/>
          </w:tcPr>
          <w:p w14:paraId="615B5BF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66881503" w14:textId="77777777" w:rsidTr="002F2D88">
        <w:trPr>
          <w:divId w:val="2114200236"/>
          <w:trHeight w:val="227"/>
        </w:trPr>
        <w:tc>
          <w:tcPr>
            <w:tcW w:w="463" w:type="dxa"/>
            <w:noWrap/>
            <w:hideMark/>
          </w:tcPr>
          <w:p w14:paraId="3BBF209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30</w:t>
            </w:r>
          </w:p>
        </w:tc>
        <w:tc>
          <w:tcPr>
            <w:tcW w:w="2415" w:type="dxa"/>
            <w:noWrap/>
            <w:hideMark/>
          </w:tcPr>
          <w:p w14:paraId="2E5126F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Javier Vazquez Periscal</w:t>
            </w:r>
          </w:p>
        </w:tc>
        <w:tc>
          <w:tcPr>
            <w:tcW w:w="3451" w:type="dxa"/>
            <w:noWrap/>
            <w:hideMark/>
          </w:tcPr>
          <w:p w14:paraId="7A50350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javier.vazquez.periscal@alumnos.upm.es</w:t>
            </w:r>
          </w:p>
        </w:tc>
        <w:tc>
          <w:tcPr>
            <w:tcW w:w="2489" w:type="dxa"/>
            <w:noWrap/>
            <w:hideMark/>
          </w:tcPr>
          <w:p w14:paraId="720F5E4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UPM/INGENIA-BENCHMARKING</w:t>
            </w:r>
          </w:p>
        </w:tc>
        <w:tc>
          <w:tcPr>
            <w:tcW w:w="1307" w:type="dxa"/>
            <w:noWrap/>
            <w:hideMark/>
          </w:tcPr>
          <w:p w14:paraId="52A1AD7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DD21734" w14:textId="77777777" w:rsidTr="002F2D88">
        <w:trPr>
          <w:divId w:val="2114200236"/>
          <w:trHeight w:val="227"/>
        </w:trPr>
        <w:tc>
          <w:tcPr>
            <w:tcW w:w="463" w:type="dxa"/>
            <w:noWrap/>
            <w:hideMark/>
          </w:tcPr>
          <w:p w14:paraId="0D9AF71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31</w:t>
            </w:r>
          </w:p>
        </w:tc>
        <w:tc>
          <w:tcPr>
            <w:tcW w:w="2415" w:type="dxa"/>
            <w:noWrap/>
            <w:hideMark/>
          </w:tcPr>
          <w:p w14:paraId="0D05455C"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Luis Ignacio Barrio Tello</w:t>
            </w:r>
          </w:p>
        </w:tc>
        <w:tc>
          <w:tcPr>
            <w:tcW w:w="3451" w:type="dxa"/>
            <w:noWrap/>
            <w:hideMark/>
          </w:tcPr>
          <w:p w14:paraId="1E42896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luis.barrio.tello@alumnos.upm.es</w:t>
            </w:r>
          </w:p>
        </w:tc>
        <w:tc>
          <w:tcPr>
            <w:tcW w:w="2489" w:type="dxa"/>
            <w:noWrap/>
            <w:hideMark/>
          </w:tcPr>
          <w:p w14:paraId="799E09F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UPM/INGENIA-BENCHMARKING</w:t>
            </w:r>
          </w:p>
        </w:tc>
        <w:tc>
          <w:tcPr>
            <w:tcW w:w="1307" w:type="dxa"/>
            <w:noWrap/>
            <w:hideMark/>
          </w:tcPr>
          <w:p w14:paraId="3EF1F30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91DDE5B" w14:textId="77777777" w:rsidTr="002F2D88">
        <w:trPr>
          <w:divId w:val="2114200236"/>
          <w:trHeight w:val="227"/>
        </w:trPr>
        <w:tc>
          <w:tcPr>
            <w:tcW w:w="463" w:type="dxa"/>
            <w:noWrap/>
            <w:hideMark/>
          </w:tcPr>
          <w:p w14:paraId="0FD0F67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32</w:t>
            </w:r>
          </w:p>
        </w:tc>
        <w:tc>
          <w:tcPr>
            <w:tcW w:w="2415" w:type="dxa"/>
            <w:noWrap/>
            <w:hideMark/>
          </w:tcPr>
          <w:p w14:paraId="5E8B0AA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Maria Astigarraga Santamaria</w:t>
            </w:r>
          </w:p>
        </w:tc>
        <w:tc>
          <w:tcPr>
            <w:tcW w:w="3451" w:type="dxa"/>
            <w:noWrap/>
            <w:hideMark/>
          </w:tcPr>
          <w:p w14:paraId="17241B4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maria.astigarraga.santamaria@alumnos.upm.es</w:t>
            </w:r>
          </w:p>
        </w:tc>
        <w:tc>
          <w:tcPr>
            <w:tcW w:w="2489" w:type="dxa"/>
            <w:noWrap/>
            <w:hideMark/>
          </w:tcPr>
          <w:p w14:paraId="5F36791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UPM/INGENIA-REACTORS</w:t>
            </w:r>
          </w:p>
        </w:tc>
        <w:tc>
          <w:tcPr>
            <w:tcW w:w="1307" w:type="dxa"/>
            <w:noWrap/>
            <w:hideMark/>
          </w:tcPr>
          <w:p w14:paraId="47D1019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59D9F59" w14:textId="77777777" w:rsidTr="002F2D88">
        <w:trPr>
          <w:divId w:val="2114200236"/>
          <w:trHeight w:val="227"/>
        </w:trPr>
        <w:tc>
          <w:tcPr>
            <w:tcW w:w="463" w:type="dxa"/>
            <w:noWrap/>
            <w:hideMark/>
          </w:tcPr>
          <w:p w14:paraId="19E81A4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33</w:t>
            </w:r>
          </w:p>
        </w:tc>
        <w:tc>
          <w:tcPr>
            <w:tcW w:w="2415" w:type="dxa"/>
            <w:noWrap/>
            <w:hideMark/>
          </w:tcPr>
          <w:p w14:paraId="7845121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Gonzalo Nevado</w:t>
            </w:r>
          </w:p>
        </w:tc>
        <w:tc>
          <w:tcPr>
            <w:tcW w:w="3451" w:type="dxa"/>
            <w:noWrap/>
            <w:hideMark/>
          </w:tcPr>
          <w:p w14:paraId="0CD43009" w14:textId="3DD07637" w:rsidR="0056641E" w:rsidRPr="002F2D88" w:rsidRDefault="0056641E" w:rsidP="002F2D88">
            <w:pPr>
              <w:spacing w:after="0" w:line="240" w:lineRule="auto"/>
              <w:jc w:val="both"/>
              <w:rPr>
                <w:rFonts w:ascii="Arial Narrow" w:hAnsi="Arial Narrow"/>
                <w:sz w:val="18"/>
                <w:szCs w:val="18"/>
              </w:rPr>
            </w:pPr>
            <w:hyperlink r:id="rId32" w:history="1">
              <w:r w:rsidRPr="002F2D88">
                <w:rPr>
                  <w:rFonts w:ascii="Arial Narrow" w:hAnsi="Arial Narrow"/>
                  <w:sz w:val="18"/>
                  <w:szCs w:val="18"/>
                </w:rPr>
                <w:t>gonzalo.nevado@alumnos.upm.es</w:t>
              </w:r>
            </w:hyperlink>
          </w:p>
        </w:tc>
        <w:tc>
          <w:tcPr>
            <w:tcW w:w="2489" w:type="dxa"/>
            <w:noWrap/>
            <w:hideMark/>
          </w:tcPr>
          <w:p w14:paraId="434392E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UPM/INGENIA-REACTORS</w:t>
            </w:r>
          </w:p>
        </w:tc>
        <w:tc>
          <w:tcPr>
            <w:tcW w:w="1307" w:type="dxa"/>
            <w:noWrap/>
            <w:hideMark/>
          </w:tcPr>
          <w:p w14:paraId="126856C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8E7EEE7" w14:textId="77777777" w:rsidTr="002F2D88">
        <w:trPr>
          <w:divId w:val="2114200236"/>
          <w:trHeight w:val="227"/>
        </w:trPr>
        <w:tc>
          <w:tcPr>
            <w:tcW w:w="463" w:type="dxa"/>
            <w:noWrap/>
            <w:hideMark/>
          </w:tcPr>
          <w:p w14:paraId="3AF704D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34</w:t>
            </w:r>
          </w:p>
        </w:tc>
        <w:tc>
          <w:tcPr>
            <w:tcW w:w="2415" w:type="dxa"/>
            <w:noWrap/>
            <w:hideMark/>
          </w:tcPr>
          <w:p w14:paraId="3182123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Iñigo Luca de Tena</w:t>
            </w:r>
          </w:p>
        </w:tc>
        <w:tc>
          <w:tcPr>
            <w:tcW w:w="3451" w:type="dxa"/>
            <w:noWrap/>
            <w:hideMark/>
          </w:tcPr>
          <w:p w14:paraId="6601747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i.lucadetena@alumnos.upm.es</w:t>
            </w:r>
          </w:p>
        </w:tc>
        <w:tc>
          <w:tcPr>
            <w:tcW w:w="2489" w:type="dxa"/>
            <w:noWrap/>
            <w:hideMark/>
          </w:tcPr>
          <w:p w14:paraId="60DEB53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UPM/INGENIA-REACTORS</w:t>
            </w:r>
          </w:p>
        </w:tc>
        <w:tc>
          <w:tcPr>
            <w:tcW w:w="1307" w:type="dxa"/>
            <w:noWrap/>
            <w:hideMark/>
          </w:tcPr>
          <w:p w14:paraId="5ADA64E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E4C8FF4" w14:textId="77777777" w:rsidTr="002F2D88">
        <w:trPr>
          <w:divId w:val="2114200236"/>
          <w:trHeight w:val="227"/>
        </w:trPr>
        <w:tc>
          <w:tcPr>
            <w:tcW w:w="463" w:type="dxa"/>
            <w:noWrap/>
            <w:hideMark/>
          </w:tcPr>
          <w:p w14:paraId="34C4DE0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35</w:t>
            </w:r>
          </w:p>
        </w:tc>
        <w:tc>
          <w:tcPr>
            <w:tcW w:w="2415" w:type="dxa"/>
            <w:noWrap/>
            <w:hideMark/>
          </w:tcPr>
          <w:p w14:paraId="7F86584E"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Javier Serrano</w:t>
            </w:r>
          </w:p>
        </w:tc>
        <w:tc>
          <w:tcPr>
            <w:tcW w:w="3451" w:type="dxa"/>
            <w:noWrap/>
            <w:hideMark/>
          </w:tcPr>
          <w:p w14:paraId="5FF6972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javier.serrano.servert@alumnos.upm.es</w:t>
            </w:r>
          </w:p>
        </w:tc>
        <w:tc>
          <w:tcPr>
            <w:tcW w:w="2489" w:type="dxa"/>
            <w:noWrap/>
            <w:hideMark/>
          </w:tcPr>
          <w:p w14:paraId="1211A5E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UPM/INGENIA-REACTORS</w:t>
            </w:r>
          </w:p>
        </w:tc>
        <w:tc>
          <w:tcPr>
            <w:tcW w:w="1307" w:type="dxa"/>
            <w:noWrap/>
            <w:hideMark/>
          </w:tcPr>
          <w:p w14:paraId="4A15AC7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4DCB7AE" w14:textId="77777777" w:rsidTr="002F2D88">
        <w:trPr>
          <w:divId w:val="2114200236"/>
          <w:trHeight w:val="227"/>
        </w:trPr>
        <w:tc>
          <w:tcPr>
            <w:tcW w:w="463" w:type="dxa"/>
            <w:noWrap/>
            <w:hideMark/>
          </w:tcPr>
          <w:p w14:paraId="5A3B89D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36</w:t>
            </w:r>
          </w:p>
        </w:tc>
        <w:tc>
          <w:tcPr>
            <w:tcW w:w="2415" w:type="dxa"/>
            <w:noWrap/>
            <w:hideMark/>
          </w:tcPr>
          <w:p w14:paraId="3923BCDF"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Miguel González Torre</w:t>
            </w:r>
          </w:p>
        </w:tc>
        <w:tc>
          <w:tcPr>
            <w:tcW w:w="3451" w:type="dxa"/>
            <w:noWrap/>
            <w:hideMark/>
          </w:tcPr>
          <w:p w14:paraId="2B11809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miguel.gonzalez.torre@alumnos.upm.es</w:t>
            </w:r>
          </w:p>
        </w:tc>
        <w:tc>
          <w:tcPr>
            <w:tcW w:w="2489" w:type="dxa"/>
            <w:noWrap/>
            <w:hideMark/>
          </w:tcPr>
          <w:p w14:paraId="597F08E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UPM/INGENIA-SA&amp;UQ</w:t>
            </w:r>
          </w:p>
        </w:tc>
        <w:tc>
          <w:tcPr>
            <w:tcW w:w="1307" w:type="dxa"/>
            <w:noWrap/>
            <w:hideMark/>
          </w:tcPr>
          <w:p w14:paraId="798677C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4908FC1" w14:textId="77777777" w:rsidTr="002F2D88">
        <w:trPr>
          <w:divId w:val="2114200236"/>
          <w:trHeight w:val="227"/>
        </w:trPr>
        <w:tc>
          <w:tcPr>
            <w:tcW w:w="463" w:type="dxa"/>
            <w:noWrap/>
            <w:hideMark/>
          </w:tcPr>
          <w:p w14:paraId="127F500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37</w:t>
            </w:r>
          </w:p>
        </w:tc>
        <w:tc>
          <w:tcPr>
            <w:tcW w:w="2415" w:type="dxa"/>
            <w:noWrap/>
            <w:hideMark/>
          </w:tcPr>
          <w:p w14:paraId="392CD5E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Miguel López Soler</w:t>
            </w:r>
          </w:p>
        </w:tc>
        <w:tc>
          <w:tcPr>
            <w:tcW w:w="3451" w:type="dxa"/>
            <w:noWrap/>
            <w:hideMark/>
          </w:tcPr>
          <w:p w14:paraId="0817112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miguel.lopez.soler@alumnos.upm.es</w:t>
            </w:r>
          </w:p>
        </w:tc>
        <w:tc>
          <w:tcPr>
            <w:tcW w:w="2489" w:type="dxa"/>
            <w:noWrap/>
            <w:hideMark/>
          </w:tcPr>
          <w:p w14:paraId="77FADAC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UPM/INGENIA-SA&amp;UQ</w:t>
            </w:r>
          </w:p>
        </w:tc>
        <w:tc>
          <w:tcPr>
            <w:tcW w:w="1307" w:type="dxa"/>
            <w:noWrap/>
            <w:hideMark/>
          </w:tcPr>
          <w:p w14:paraId="6DA76ED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5B855E4" w14:textId="77777777" w:rsidTr="002F2D88">
        <w:trPr>
          <w:divId w:val="2114200236"/>
          <w:trHeight w:val="227"/>
        </w:trPr>
        <w:tc>
          <w:tcPr>
            <w:tcW w:w="463" w:type="dxa"/>
            <w:noWrap/>
            <w:hideMark/>
          </w:tcPr>
          <w:p w14:paraId="08E798D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38</w:t>
            </w:r>
          </w:p>
        </w:tc>
        <w:tc>
          <w:tcPr>
            <w:tcW w:w="2415" w:type="dxa"/>
            <w:noWrap/>
            <w:hideMark/>
          </w:tcPr>
          <w:p w14:paraId="37DE11CB"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Emilio Mora Rodriguez</w:t>
            </w:r>
          </w:p>
        </w:tc>
        <w:tc>
          <w:tcPr>
            <w:tcW w:w="3451" w:type="dxa"/>
            <w:noWrap/>
            <w:hideMark/>
          </w:tcPr>
          <w:p w14:paraId="5D5D755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emilio.mora.rodriguez@alumnos.upm.es</w:t>
            </w:r>
          </w:p>
        </w:tc>
        <w:tc>
          <w:tcPr>
            <w:tcW w:w="2489" w:type="dxa"/>
            <w:noWrap/>
            <w:hideMark/>
          </w:tcPr>
          <w:p w14:paraId="656C116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UPM/INGENIA-SA&amp;UQ</w:t>
            </w:r>
          </w:p>
        </w:tc>
        <w:tc>
          <w:tcPr>
            <w:tcW w:w="1307" w:type="dxa"/>
            <w:noWrap/>
            <w:hideMark/>
          </w:tcPr>
          <w:p w14:paraId="7DE3909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444E732C" w14:textId="77777777" w:rsidTr="002F2D88">
        <w:trPr>
          <w:divId w:val="2114200236"/>
          <w:trHeight w:val="227"/>
        </w:trPr>
        <w:tc>
          <w:tcPr>
            <w:tcW w:w="463" w:type="dxa"/>
            <w:noWrap/>
            <w:hideMark/>
          </w:tcPr>
          <w:p w14:paraId="5BC3BD4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39</w:t>
            </w:r>
          </w:p>
        </w:tc>
        <w:tc>
          <w:tcPr>
            <w:tcW w:w="2415" w:type="dxa"/>
            <w:noWrap/>
            <w:hideMark/>
          </w:tcPr>
          <w:p w14:paraId="7F41487F"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Ignacio  Rojo Jiménez</w:t>
            </w:r>
          </w:p>
        </w:tc>
        <w:tc>
          <w:tcPr>
            <w:tcW w:w="3451" w:type="dxa"/>
            <w:noWrap/>
            <w:hideMark/>
          </w:tcPr>
          <w:p w14:paraId="06872C1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ignacio.rojo.jimenez@alumnos.upm.es</w:t>
            </w:r>
          </w:p>
        </w:tc>
        <w:tc>
          <w:tcPr>
            <w:tcW w:w="2489" w:type="dxa"/>
            <w:noWrap/>
            <w:hideMark/>
          </w:tcPr>
          <w:p w14:paraId="0AB272C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UPM/INGENIA-SA&amp;UQ</w:t>
            </w:r>
          </w:p>
        </w:tc>
        <w:tc>
          <w:tcPr>
            <w:tcW w:w="1307" w:type="dxa"/>
            <w:noWrap/>
            <w:hideMark/>
          </w:tcPr>
          <w:p w14:paraId="7AEAE82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277B42AB" w14:textId="77777777" w:rsidTr="002F2D88">
        <w:trPr>
          <w:divId w:val="2114200236"/>
          <w:trHeight w:val="227"/>
        </w:trPr>
        <w:tc>
          <w:tcPr>
            <w:tcW w:w="463" w:type="dxa"/>
            <w:noWrap/>
            <w:hideMark/>
          </w:tcPr>
          <w:p w14:paraId="10A5427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40</w:t>
            </w:r>
          </w:p>
        </w:tc>
        <w:tc>
          <w:tcPr>
            <w:tcW w:w="2415" w:type="dxa"/>
            <w:noWrap/>
            <w:hideMark/>
          </w:tcPr>
          <w:p w14:paraId="2EF497A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Huang, Yihan</w:t>
            </w:r>
          </w:p>
        </w:tc>
        <w:tc>
          <w:tcPr>
            <w:tcW w:w="3451" w:type="dxa"/>
            <w:noWrap/>
            <w:hideMark/>
          </w:tcPr>
          <w:p w14:paraId="786A4D6F" w14:textId="0153FA52" w:rsidR="0056641E" w:rsidRPr="002F2D88" w:rsidRDefault="0056641E" w:rsidP="002F2D88">
            <w:pPr>
              <w:spacing w:after="0" w:line="240" w:lineRule="auto"/>
              <w:jc w:val="both"/>
              <w:rPr>
                <w:rFonts w:ascii="Arial Narrow" w:hAnsi="Arial Narrow"/>
                <w:sz w:val="18"/>
                <w:szCs w:val="18"/>
              </w:rPr>
            </w:pPr>
            <w:hyperlink r:id="rId33" w:history="1">
              <w:r w:rsidRPr="002F2D88">
                <w:rPr>
                  <w:rFonts w:ascii="Arial Narrow" w:hAnsi="Arial Narrow"/>
                  <w:sz w:val="18"/>
                  <w:szCs w:val="18"/>
                </w:rPr>
                <w:t>huangyihan9@stu.xjtu.edu.cn</w:t>
              </w:r>
            </w:hyperlink>
          </w:p>
        </w:tc>
        <w:tc>
          <w:tcPr>
            <w:tcW w:w="2489" w:type="dxa"/>
            <w:noWrap/>
            <w:hideMark/>
          </w:tcPr>
          <w:p w14:paraId="212999E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Xi'an Jiaotong University</w:t>
            </w:r>
          </w:p>
        </w:tc>
        <w:tc>
          <w:tcPr>
            <w:tcW w:w="1307" w:type="dxa"/>
            <w:noWrap/>
            <w:hideMark/>
          </w:tcPr>
          <w:p w14:paraId="54011EA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China</w:t>
            </w:r>
          </w:p>
        </w:tc>
      </w:tr>
      <w:tr w:rsidR="0056641E" w:rsidRPr="002F2D88" w14:paraId="13EF608E" w14:textId="77777777" w:rsidTr="002F2D88">
        <w:trPr>
          <w:divId w:val="2114200236"/>
          <w:trHeight w:val="227"/>
        </w:trPr>
        <w:tc>
          <w:tcPr>
            <w:tcW w:w="463" w:type="dxa"/>
            <w:noWrap/>
            <w:hideMark/>
          </w:tcPr>
          <w:p w14:paraId="3EB966F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41</w:t>
            </w:r>
          </w:p>
        </w:tc>
        <w:tc>
          <w:tcPr>
            <w:tcW w:w="2415" w:type="dxa"/>
            <w:noWrap/>
            <w:hideMark/>
          </w:tcPr>
          <w:p w14:paraId="69B12C6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González del Moral, Octavio</w:t>
            </w:r>
          </w:p>
        </w:tc>
        <w:tc>
          <w:tcPr>
            <w:tcW w:w="3451" w:type="dxa"/>
            <w:noWrap/>
            <w:hideMark/>
          </w:tcPr>
          <w:p w14:paraId="4D01A7F0" w14:textId="0DB6C334" w:rsidR="0056641E" w:rsidRPr="002F2D88" w:rsidRDefault="0056641E" w:rsidP="002F2D88">
            <w:pPr>
              <w:spacing w:after="0" w:line="240" w:lineRule="auto"/>
              <w:jc w:val="both"/>
              <w:rPr>
                <w:rFonts w:ascii="Arial Narrow" w:hAnsi="Arial Narrow"/>
                <w:sz w:val="18"/>
                <w:szCs w:val="18"/>
              </w:rPr>
            </w:pPr>
            <w:hyperlink r:id="rId34" w:history="1">
              <w:r w:rsidRPr="002F2D88">
                <w:rPr>
                  <w:rFonts w:ascii="Arial Narrow" w:hAnsi="Arial Narrow"/>
                  <w:sz w:val="18"/>
                  <w:szCs w:val="18"/>
                </w:rPr>
                <w:t>ogonzalezdm@essbilbao.org</w:t>
              </w:r>
            </w:hyperlink>
          </w:p>
        </w:tc>
        <w:tc>
          <w:tcPr>
            <w:tcW w:w="2489" w:type="dxa"/>
            <w:noWrap/>
            <w:hideMark/>
          </w:tcPr>
          <w:p w14:paraId="53947C5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ESS-Bilbao</w:t>
            </w:r>
          </w:p>
        </w:tc>
        <w:tc>
          <w:tcPr>
            <w:tcW w:w="1307" w:type="dxa"/>
            <w:noWrap/>
            <w:hideMark/>
          </w:tcPr>
          <w:p w14:paraId="027269B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2BA25EBD" w14:textId="77777777" w:rsidTr="002F2D88">
        <w:trPr>
          <w:divId w:val="2114200236"/>
          <w:trHeight w:val="227"/>
        </w:trPr>
        <w:tc>
          <w:tcPr>
            <w:tcW w:w="463" w:type="dxa"/>
            <w:noWrap/>
            <w:hideMark/>
          </w:tcPr>
          <w:p w14:paraId="6157D5F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42</w:t>
            </w:r>
          </w:p>
        </w:tc>
        <w:tc>
          <w:tcPr>
            <w:tcW w:w="2415" w:type="dxa"/>
            <w:noWrap/>
            <w:hideMark/>
          </w:tcPr>
          <w:p w14:paraId="01B84F48"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Rashed Alnuaimi, Reem</w:t>
            </w:r>
          </w:p>
        </w:tc>
        <w:tc>
          <w:tcPr>
            <w:tcW w:w="3451" w:type="dxa"/>
            <w:noWrap/>
            <w:hideMark/>
          </w:tcPr>
          <w:p w14:paraId="16C63BE0" w14:textId="376B6A33" w:rsidR="0056641E" w:rsidRPr="002F2D88" w:rsidRDefault="0056641E" w:rsidP="002F2D88">
            <w:pPr>
              <w:spacing w:after="0" w:line="240" w:lineRule="auto"/>
              <w:jc w:val="both"/>
              <w:rPr>
                <w:rFonts w:ascii="Arial Narrow" w:hAnsi="Arial Narrow"/>
                <w:sz w:val="18"/>
                <w:szCs w:val="18"/>
              </w:rPr>
            </w:pPr>
            <w:hyperlink r:id="rId35" w:history="1">
              <w:r w:rsidRPr="002F2D88">
                <w:rPr>
                  <w:rFonts w:ascii="Arial Narrow" w:hAnsi="Arial Narrow"/>
                  <w:sz w:val="18"/>
                  <w:szCs w:val="18"/>
                </w:rPr>
                <w:t>U17100889@sharjah.ac.ae</w:t>
              </w:r>
            </w:hyperlink>
          </w:p>
        </w:tc>
        <w:tc>
          <w:tcPr>
            <w:tcW w:w="2489" w:type="dxa"/>
            <w:hideMark/>
          </w:tcPr>
          <w:p w14:paraId="4DF3B520" w14:textId="6E097073" w:rsidR="0056641E" w:rsidRPr="0056641E" w:rsidRDefault="0056641E" w:rsidP="002F2D88">
            <w:pPr>
              <w:spacing w:after="0" w:line="240" w:lineRule="auto"/>
              <w:jc w:val="both"/>
              <w:rPr>
                <w:rFonts w:ascii="Arial Narrow" w:hAnsi="Arial Narrow"/>
                <w:sz w:val="18"/>
                <w:szCs w:val="18"/>
              </w:rPr>
            </w:pPr>
            <w:r w:rsidRPr="0056641E">
              <w:rPr>
                <w:rFonts w:ascii="Arial Narrow" w:hAnsi="Arial Narrow"/>
                <w:sz w:val="18"/>
                <w:szCs w:val="18"/>
              </w:rPr>
              <w:t xml:space="preserve">KAIST </w:t>
            </w:r>
          </w:p>
        </w:tc>
        <w:tc>
          <w:tcPr>
            <w:tcW w:w="1307" w:type="dxa"/>
            <w:noWrap/>
            <w:hideMark/>
          </w:tcPr>
          <w:p w14:paraId="197878A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UAE</w:t>
            </w:r>
          </w:p>
        </w:tc>
      </w:tr>
      <w:tr w:rsidR="0056641E" w:rsidRPr="002F2D88" w14:paraId="63BF1C4E" w14:textId="77777777" w:rsidTr="002F2D88">
        <w:trPr>
          <w:divId w:val="2114200236"/>
          <w:trHeight w:val="227"/>
        </w:trPr>
        <w:tc>
          <w:tcPr>
            <w:tcW w:w="463" w:type="dxa"/>
            <w:noWrap/>
            <w:hideMark/>
          </w:tcPr>
          <w:p w14:paraId="0F19553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43</w:t>
            </w:r>
          </w:p>
        </w:tc>
        <w:tc>
          <w:tcPr>
            <w:tcW w:w="2415" w:type="dxa"/>
            <w:noWrap/>
            <w:hideMark/>
          </w:tcPr>
          <w:p w14:paraId="59E64584" w14:textId="6F2D53DB" w:rsidR="0056641E" w:rsidRPr="002F2D88" w:rsidRDefault="0056641E" w:rsidP="002F2D88">
            <w:pPr>
              <w:jc w:val="both"/>
            </w:pPr>
            <w:r w:rsidRPr="002F2D88">
              <w:rPr>
                <w:rFonts w:ascii="Arial Narrow" w:hAnsi="Arial Narrow"/>
                <w:sz w:val="18"/>
                <w:szCs w:val="18"/>
              </w:rPr>
              <w:t>JESUS LOPEZ, ANTONIO</w:t>
            </w:r>
            <w:r w:rsidRPr="002F2D88">
              <w:t xml:space="preserve"> </w:t>
            </w:r>
          </w:p>
        </w:tc>
        <w:tc>
          <w:tcPr>
            <w:tcW w:w="3451" w:type="dxa"/>
            <w:noWrap/>
            <w:hideMark/>
          </w:tcPr>
          <w:p w14:paraId="7205B76F" w14:textId="2ED5F05F" w:rsidR="0056641E" w:rsidRPr="002F2D88" w:rsidRDefault="0056641E" w:rsidP="002F2D88">
            <w:pPr>
              <w:spacing w:after="0" w:line="240" w:lineRule="auto"/>
              <w:jc w:val="both"/>
              <w:rPr>
                <w:rFonts w:ascii="Arial Narrow" w:hAnsi="Arial Narrow"/>
                <w:sz w:val="18"/>
                <w:szCs w:val="18"/>
              </w:rPr>
            </w:pPr>
            <w:hyperlink r:id="rId36" w:history="1">
              <w:r w:rsidRPr="002F2D88">
                <w:rPr>
                  <w:rFonts w:ascii="Arial Narrow" w:hAnsi="Arial Narrow"/>
                  <w:sz w:val="18"/>
                  <w:szCs w:val="18"/>
                </w:rPr>
                <w:t>alopez@ind.uned.es</w:t>
              </w:r>
            </w:hyperlink>
          </w:p>
        </w:tc>
        <w:tc>
          <w:tcPr>
            <w:tcW w:w="2489" w:type="dxa"/>
            <w:noWrap/>
            <w:hideMark/>
          </w:tcPr>
          <w:p w14:paraId="605B1F6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TECF3IR-UNED</w:t>
            </w:r>
          </w:p>
        </w:tc>
        <w:tc>
          <w:tcPr>
            <w:tcW w:w="1307" w:type="dxa"/>
            <w:noWrap/>
            <w:hideMark/>
          </w:tcPr>
          <w:p w14:paraId="22D0727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C353D5D" w14:textId="77777777" w:rsidTr="002F2D88">
        <w:trPr>
          <w:divId w:val="2114200236"/>
          <w:trHeight w:val="227"/>
        </w:trPr>
        <w:tc>
          <w:tcPr>
            <w:tcW w:w="463" w:type="dxa"/>
            <w:noWrap/>
            <w:hideMark/>
          </w:tcPr>
          <w:p w14:paraId="35ADC32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44</w:t>
            </w:r>
          </w:p>
        </w:tc>
        <w:tc>
          <w:tcPr>
            <w:tcW w:w="2415" w:type="dxa"/>
            <w:noWrap/>
            <w:hideMark/>
          </w:tcPr>
          <w:p w14:paraId="6623F7A5"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Hawary, Mahmoud</w:t>
            </w:r>
          </w:p>
        </w:tc>
        <w:tc>
          <w:tcPr>
            <w:tcW w:w="3451" w:type="dxa"/>
            <w:noWrap/>
            <w:hideMark/>
          </w:tcPr>
          <w:p w14:paraId="0CE05E4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 xml:space="preserve"> myhawary@ncsu.edu</w:t>
            </w:r>
          </w:p>
        </w:tc>
        <w:tc>
          <w:tcPr>
            <w:tcW w:w="2489" w:type="dxa"/>
            <w:noWrap/>
            <w:hideMark/>
          </w:tcPr>
          <w:p w14:paraId="168E258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NCSU</w:t>
            </w:r>
          </w:p>
        </w:tc>
        <w:tc>
          <w:tcPr>
            <w:tcW w:w="1307" w:type="dxa"/>
            <w:noWrap/>
            <w:hideMark/>
          </w:tcPr>
          <w:p w14:paraId="6643AF4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US</w:t>
            </w:r>
          </w:p>
        </w:tc>
      </w:tr>
      <w:tr w:rsidR="0056641E" w:rsidRPr="002F2D88" w14:paraId="73205833" w14:textId="77777777" w:rsidTr="002F2D88">
        <w:trPr>
          <w:divId w:val="2114200236"/>
          <w:trHeight w:val="227"/>
        </w:trPr>
        <w:tc>
          <w:tcPr>
            <w:tcW w:w="463" w:type="dxa"/>
            <w:noWrap/>
            <w:hideMark/>
          </w:tcPr>
          <w:p w14:paraId="617FDDC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45</w:t>
            </w:r>
          </w:p>
        </w:tc>
        <w:tc>
          <w:tcPr>
            <w:tcW w:w="2415" w:type="dxa"/>
            <w:noWrap/>
            <w:hideMark/>
          </w:tcPr>
          <w:p w14:paraId="016C99C1" w14:textId="38F6FCBC" w:rsidR="0056641E" w:rsidRPr="002F2D88" w:rsidRDefault="0056641E" w:rsidP="002F2D88">
            <w:pPr>
              <w:jc w:val="both"/>
            </w:pPr>
            <w:r w:rsidRPr="002F2D88">
              <w:rPr>
                <w:rFonts w:ascii="Arial Narrow" w:hAnsi="Arial Narrow"/>
                <w:sz w:val="18"/>
                <w:szCs w:val="18"/>
              </w:rPr>
              <w:t xml:space="preserve">HERRERO, Jose </w:t>
            </w:r>
            <w:r w:rsidRPr="002F2D88">
              <w:t>Javier</w:t>
            </w:r>
          </w:p>
        </w:tc>
        <w:tc>
          <w:tcPr>
            <w:tcW w:w="3451" w:type="dxa"/>
            <w:noWrap/>
            <w:hideMark/>
          </w:tcPr>
          <w:p w14:paraId="3E532EE5" w14:textId="60733364" w:rsidR="0056641E" w:rsidRPr="002F2D88" w:rsidRDefault="0056641E" w:rsidP="002F2D88">
            <w:pPr>
              <w:spacing w:after="0" w:line="240" w:lineRule="auto"/>
              <w:jc w:val="both"/>
              <w:rPr>
                <w:rFonts w:ascii="Arial Narrow" w:hAnsi="Arial Narrow"/>
                <w:sz w:val="18"/>
                <w:szCs w:val="18"/>
              </w:rPr>
            </w:pPr>
            <w:hyperlink r:id="rId37" w:history="1">
              <w:r w:rsidRPr="002F2D88">
                <w:rPr>
                  <w:rFonts w:ascii="Arial Narrow" w:hAnsi="Arial Narrow"/>
                  <w:sz w:val="18"/>
                  <w:szCs w:val="18"/>
                </w:rPr>
                <w:t>JJH@enusa.es</w:t>
              </w:r>
            </w:hyperlink>
          </w:p>
        </w:tc>
        <w:tc>
          <w:tcPr>
            <w:tcW w:w="2489" w:type="dxa"/>
            <w:noWrap/>
            <w:hideMark/>
          </w:tcPr>
          <w:p w14:paraId="183AE05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ENUSA</w:t>
            </w:r>
          </w:p>
        </w:tc>
        <w:tc>
          <w:tcPr>
            <w:tcW w:w="1307" w:type="dxa"/>
            <w:noWrap/>
            <w:hideMark/>
          </w:tcPr>
          <w:p w14:paraId="25BDEE3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655B3ED2" w14:textId="77777777" w:rsidTr="002F2D88">
        <w:trPr>
          <w:divId w:val="2114200236"/>
          <w:trHeight w:val="227"/>
        </w:trPr>
        <w:tc>
          <w:tcPr>
            <w:tcW w:w="463" w:type="dxa"/>
            <w:noWrap/>
            <w:hideMark/>
          </w:tcPr>
          <w:p w14:paraId="3AE49AE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46</w:t>
            </w:r>
          </w:p>
        </w:tc>
        <w:tc>
          <w:tcPr>
            <w:tcW w:w="2415" w:type="dxa"/>
            <w:noWrap/>
            <w:hideMark/>
          </w:tcPr>
          <w:p w14:paraId="6F189DB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Terranova, Nicholas</w:t>
            </w:r>
          </w:p>
        </w:tc>
        <w:tc>
          <w:tcPr>
            <w:tcW w:w="3451" w:type="dxa"/>
            <w:noWrap/>
            <w:hideMark/>
          </w:tcPr>
          <w:p w14:paraId="1E67359F" w14:textId="3E877D16" w:rsidR="0056641E" w:rsidRPr="002F2D88" w:rsidRDefault="0056641E" w:rsidP="002F2D88">
            <w:pPr>
              <w:spacing w:after="0" w:line="240" w:lineRule="auto"/>
              <w:jc w:val="both"/>
              <w:rPr>
                <w:rFonts w:ascii="Arial Narrow" w:hAnsi="Arial Narrow"/>
                <w:sz w:val="18"/>
                <w:szCs w:val="18"/>
              </w:rPr>
            </w:pPr>
            <w:hyperlink r:id="rId38" w:history="1">
              <w:r w:rsidRPr="002F2D88">
                <w:rPr>
                  <w:rFonts w:ascii="Arial Narrow" w:hAnsi="Arial Narrow"/>
                  <w:sz w:val="18"/>
                  <w:szCs w:val="18"/>
                </w:rPr>
                <w:t>nicholas.terranova@enea.it</w:t>
              </w:r>
            </w:hyperlink>
          </w:p>
        </w:tc>
        <w:tc>
          <w:tcPr>
            <w:tcW w:w="2489" w:type="dxa"/>
            <w:noWrap/>
            <w:hideMark/>
          </w:tcPr>
          <w:p w14:paraId="7880DAD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ENEA</w:t>
            </w:r>
          </w:p>
        </w:tc>
        <w:tc>
          <w:tcPr>
            <w:tcW w:w="1307" w:type="dxa"/>
            <w:noWrap/>
            <w:hideMark/>
          </w:tcPr>
          <w:p w14:paraId="02577DC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Italy</w:t>
            </w:r>
          </w:p>
        </w:tc>
      </w:tr>
      <w:tr w:rsidR="0056641E" w:rsidRPr="002F2D88" w14:paraId="462E878C" w14:textId="77777777" w:rsidTr="002F2D88">
        <w:trPr>
          <w:divId w:val="2114200236"/>
          <w:trHeight w:val="227"/>
        </w:trPr>
        <w:tc>
          <w:tcPr>
            <w:tcW w:w="463" w:type="dxa"/>
            <w:noWrap/>
            <w:hideMark/>
          </w:tcPr>
          <w:p w14:paraId="7885E1D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47</w:t>
            </w:r>
          </w:p>
        </w:tc>
        <w:tc>
          <w:tcPr>
            <w:tcW w:w="2415" w:type="dxa"/>
            <w:noWrap/>
            <w:hideMark/>
          </w:tcPr>
          <w:p w14:paraId="4336EAD9"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Navarro Más, Bárbara</w:t>
            </w:r>
          </w:p>
        </w:tc>
        <w:tc>
          <w:tcPr>
            <w:tcW w:w="3451" w:type="dxa"/>
            <w:noWrap/>
            <w:hideMark/>
          </w:tcPr>
          <w:p w14:paraId="2CDC6192" w14:textId="6ED69533" w:rsidR="0056641E" w:rsidRPr="002F2D88" w:rsidRDefault="0056641E" w:rsidP="002F2D88">
            <w:pPr>
              <w:spacing w:after="0" w:line="240" w:lineRule="auto"/>
              <w:jc w:val="both"/>
              <w:rPr>
                <w:rFonts w:ascii="Arial Narrow" w:hAnsi="Arial Narrow"/>
                <w:sz w:val="18"/>
                <w:szCs w:val="18"/>
              </w:rPr>
            </w:pPr>
            <w:hyperlink r:id="rId39" w:history="1">
              <w:r w:rsidRPr="002F2D88">
                <w:rPr>
                  <w:rFonts w:ascii="Arial Narrow" w:hAnsi="Arial Narrow"/>
                  <w:sz w:val="18"/>
                  <w:szCs w:val="18"/>
                </w:rPr>
                <w:t>barnama@upv.es</w:t>
              </w:r>
            </w:hyperlink>
          </w:p>
        </w:tc>
        <w:tc>
          <w:tcPr>
            <w:tcW w:w="2489" w:type="dxa"/>
            <w:noWrap/>
            <w:hideMark/>
          </w:tcPr>
          <w:p w14:paraId="1D97F69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UPV</w:t>
            </w:r>
          </w:p>
        </w:tc>
        <w:tc>
          <w:tcPr>
            <w:tcW w:w="1307" w:type="dxa"/>
            <w:noWrap/>
            <w:hideMark/>
          </w:tcPr>
          <w:p w14:paraId="69DC669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B82A20B" w14:textId="77777777" w:rsidTr="002F2D88">
        <w:trPr>
          <w:divId w:val="2114200236"/>
          <w:trHeight w:val="227"/>
        </w:trPr>
        <w:tc>
          <w:tcPr>
            <w:tcW w:w="463" w:type="dxa"/>
            <w:noWrap/>
            <w:hideMark/>
          </w:tcPr>
          <w:p w14:paraId="0212E71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48</w:t>
            </w:r>
          </w:p>
        </w:tc>
        <w:tc>
          <w:tcPr>
            <w:tcW w:w="2415" w:type="dxa"/>
            <w:noWrap/>
            <w:hideMark/>
          </w:tcPr>
          <w:p w14:paraId="2A393AE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Cotelo, Manuel</w:t>
            </w:r>
          </w:p>
        </w:tc>
        <w:tc>
          <w:tcPr>
            <w:tcW w:w="3451" w:type="dxa"/>
            <w:noWrap/>
            <w:hideMark/>
          </w:tcPr>
          <w:p w14:paraId="70954A98" w14:textId="3926A80F" w:rsidR="0056641E" w:rsidRPr="002F2D88" w:rsidRDefault="0056641E" w:rsidP="002F2D88">
            <w:pPr>
              <w:spacing w:after="0" w:line="240" w:lineRule="auto"/>
              <w:jc w:val="both"/>
              <w:rPr>
                <w:rFonts w:ascii="Arial Narrow" w:hAnsi="Arial Narrow"/>
                <w:sz w:val="18"/>
                <w:szCs w:val="18"/>
              </w:rPr>
            </w:pPr>
            <w:hyperlink r:id="rId40" w:history="1">
              <w:r w:rsidRPr="002F2D88">
                <w:rPr>
                  <w:rFonts w:ascii="Arial Narrow" w:hAnsi="Arial Narrow"/>
                  <w:sz w:val="18"/>
                  <w:szCs w:val="18"/>
                </w:rPr>
                <w:t>manuel.cotelo@upm.es</w:t>
              </w:r>
            </w:hyperlink>
          </w:p>
        </w:tc>
        <w:tc>
          <w:tcPr>
            <w:tcW w:w="2489" w:type="dxa"/>
            <w:noWrap/>
            <w:hideMark/>
          </w:tcPr>
          <w:p w14:paraId="2A5B8D2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w:t>
            </w:r>
          </w:p>
        </w:tc>
        <w:tc>
          <w:tcPr>
            <w:tcW w:w="1307" w:type="dxa"/>
            <w:noWrap/>
            <w:hideMark/>
          </w:tcPr>
          <w:p w14:paraId="1543B6D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746D1C6" w14:textId="77777777" w:rsidTr="002F2D88">
        <w:trPr>
          <w:divId w:val="2114200236"/>
          <w:trHeight w:val="227"/>
        </w:trPr>
        <w:tc>
          <w:tcPr>
            <w:tcW w:w="463" w:type="dxa"/>
            <w:noWrap/>
            <w:hideMark/>
          </w:tcPr>
          <w:p w14:paraId="5D8F8A2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49</w:t>
            </w:r>
          </w:p>
        </w:tc>
        <w:tc>
          <w:tcPr>
            <w:tcW w:w="2415" w:type="dxa"/>
            <w:noWrap/>
            <w:hideMark/>
          </w:tcPr>
          <w:p w14:paraId="66B444FF"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Carter-Cortez, Patrick</w:t>
            </w:r>
          </w:p>
        </w:tc>
        <w:tc>
          <w:tcPr>
            <w:tcW w:w="3451" w:type="dxa"/>
            <w:noWrap/>
            <w:hideMark/>
          </w:tcPr>
          <w:p w14:paraId="2CC7DF6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 xml:space="preserve"> ptc36@cam.ac.uk</w:t>
            </w:r>
          </w:p>
        </w:tc>
        <w:tc>
          <w:tcPr>
            <w:tcW w:w="2489" w:type="dxa"/>
            <w:noWrap/>
            <w:hideMark/>
          </w:tcPr>
          <w:p w14:paraId="0AD13F9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University of Cambridge</w:t>
            </w:r>
          </w:p>
        </w:tc>
        <w:tc>
          <w:tcPr>
            <w:tcW w:w="1307" w:type="dxa"/>
            <w:noWrap/>
            <w:hideMark/>
          </w:tcPr>
          <w:p w14:paraId="1880616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UK</w:t>
            </w:r>
          </w:p>
        </w:tc>
      </w:tr>
      <w:tr w:rsidR="0056641E" w:rsidRPr="002F2D88" w14:paraId="43326FE2" w14:textId="77777777" w:rsidTr="002F2D88">
        <w:trPr>
          <w:divId w:val="2114200236"/>
          <w:trHeight w:val="227"/>
        </w:trPr>
        <w:tc>
          <w:tcPr>
            <w:tcW w:w="463" w:type="dxa"/>
            <w:noWrap/>
            <w:hideMark/>
          </w:tcPr>
          <w:p w14:paraId="12EA455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50</w:t>
            </w:r>
          </w:p>
        </w:tc>
        <w:tc>
          <w:tcPr>
            <w:tcW w:w="2415" w:type="dxa"/>
            <w:noWrap/>
            <w:hideMark/>
          </w:tcPr>
          <w:p w14:paraId="4073CF9C"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Qiu, Yuefeng</w:t>
            </w:r>
          </w:p>
        </w:tc>
        <w:tc>
          <w:tcPr>
            <w:tcW w:w="3451" w:type="dxa"/>
            <w:noWrap/>
            <w:hideMark/>
          </w:tcPr>
          <w:p w14:paraId="35F070C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 xml:space="preserve"> yuefeng.qiu@kit.edu</w:t>
            </w:r>
          </w:p>
        </w:tc>
        <w:tc>
          <w:tcPr>
            <w:tcW w:w="2489" w:type="dxa"/>
            <w:noWrap/>
            <w:hideMark/>
          </w:tcPr>
          <w:p w14:paraId="6424869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KIT</w:t>
            </w:r>
          </w:p>
        </w:tc>
        <w:tc>
          <w:tcPr>
            <w:tcW w:w="1307" w:type="dxa"/>
            <w:noWrap/>
            <w:hideMark/>
          </w:tcPr>
          <w:p w14:paraId="684B72E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Germany</w:t>
            </w:r>
          </w:p>
        </w:tc>
      </w:tr>
      <w:tr w:rsidR="0056641E" w:rsidRPr="002F2D88" w14:paraId="624A196A" w14:textId="77777777" w:rsidTr="002F2D88">
        <w:trPr>
          <w:divId w:val="2114200236"/>
          <w:trHeight w:val="227"/>
        </w:trPr>
        <w:tc>
          <w:tcPr>
            <w:tcW w:w="463" w:type="dxa"/>
            <w:noWrap/>
            <w:hideMark/>
          </w:tcPr>
          <w:p w14:paraId="00FB0B2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51</w:t>
            </w:r>
          </w:p>
        </w:tc>
        <w:tc>
          <w:tcPr>
            <w:tcW w:w="2415" w:type="dxa"/>
            <w:noWrap/>
            <w:hideMark/>
          </w:tcPr>
          <w:p w14:paraId="39E830D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GONZALEZ ESCAPA, ALVARO</w:t>
            </w:r>
          </w:p>
        </w:tc>
        <w:tc>
          <w:tcPr>
            <w:tcW w:w="3451" w:type="dxa"/>
            <w:noWrap/>
            <w:hideMark/>
          </w:tcPr>
          <w:p w14:paraId="1BA64EC6" w14:textId="1B0A1BE5" w:rsidR="0056641E" w:rsidRPr="002F2D88" w:rsidRDefault="0056641E" w:rsidP="002F2D88">
            <w:pPr>
              <w:spacing w:after="0" w:line="240" w:lineRule="auto"/>
              <w:jc w:val="both"/>
              <w:rPr>
                <w:rFonts w:ascii="Arial Narrow" w:hAnsi="Arial Narrow"/>
                <w:sz w:val="18"/>
                <w:szCs w:val="18"/>
              </w:rPr>
            </w:pPr>
            <w:hyperlink r:id="rId41" w:history="1">
              <w:r w:rsidRPr="002F2D88">
                <w:rPr>
                  <w:rFonts w:ascii="Arial Narrow" w:hAnsi="Arial Narrow"/>
                  <w:sz w:val="18"/>
                  <w:szCs w:val="18"/>
                </w:rPr>
                <w:t>gescap_alvaro@hotmail.com</w:t>
              </w:r>
            </w:hyperlink>
          </w:p>
        </w:tc>
        <w:tc>
          <w:tcPr>
            <w:tcW w:w="2489" w:type="dxa"/>
            <w:noWrap/>
            <w:hideMark/>
          </w:tcPr>
          <w:p w14:paraId="5628B66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CSN</w:t>
            </w:r>
          </w:p>
        </w:tc>
        <w:tc>
          <w:tcPr>
            <w:tcW w:w="1307" w:type="dxa"/>
            <w:noWrap/>
            <w:hideMark/>
          </w:tcPr>
          <w:p w14:paraId="72E986C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902497E" w14:textId="77777777" w:rsidTr="002F2D88">
        <w:trPr>
          <w:divId w:val="2114200236"/>
          <w:trHeight w:val="227"/>
        </w:trPr>
        <w:tc>
          <w:tcPr>
            <w:tcW w:w="463" w:type="dxa"/>
            <w:noWrap/>
            <w:hideMark/>
          </w:tcPr>
          <w:p w14:paraId="4FBDF02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52</w:t>
            </w:r>
          </w:p>
        </w:tc>
        <w:tc>
          <w:tcPr>
            <w:tcW w:w="2415" w:type="dxa"/>
            <w:noWrap/>
            <w:hideMark/>
          </w:tcPr>
          <w:p w14:paraId="44B27FD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Fernandez, Alberto</w:t>
            </w:r>
          </w:p>
        </w:tc>
        <w:tc>
          <w:tcPr>
            <w:tcW w:w="3451" w:type="dxa"/>
            <w:noWrap/>
            <w:hideMark/>
          </w:tcPr>
          <w:p w14:paraId="0EDFA1D2" w14:textId="6DDCEEDD" w:rsidR="0056641E" w:rsidRPr="002F2D88" w:rsidRDefault="0056641E" w:rsidP="002F2D88">
            <w:pPr>
              <w:spacing w:after="0" w:line="240" w:lineRule="auto"/>
              <w:jc w:val="both"/>
              <w:rPr>
                <w:rFonts w:ascii="Arial Narrow" w:hAnsi="Arial Narrow"/>
                <w:sz w:val="18"/>
                <w:szCs w:val="18"/>
              </w:rPr>
            </w:pPr>
            <w:hyperlink r:id="rId42" w:history="1">
              <w:r w:rsidRPr="002F2D88">
                <w:rPr>
                  <w:rFonts w:ascii="Arial Narrow" w:hAnsi="Arial Narrow"/>
                  <w:sz w:val="18"/>
                  <w:szCs w:val="18"/>
                </w:rPr>
                <w:t>albertofernandez@moltexenergy.com</w:t>
              </w:r>
            </w:hyperlink>
          </w:p>
        </w:tc>
        <w:tc>
          <w:tcPr>
            <w:tcW w:w="2489" w:type="dxa"/>
            <w:noWrap/>
            <w:hideMark/>
          </w:tcPr>
          <w:p w14:paraId="344F9DA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MOLTEX</w:t>
            </w:r>
          </w:p>
        </w:tc>
        <w:tc>
          <w:tcPr>
            <w:tcW w:w="1307" w:type="dxa"/>
            <w:noWrap/>
            <w:hideMark/>
          </w:tcPr>
          <w:p w14:paraId="6D60CC0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Canada</w:t>
            </w:r>
          </w:p>
        </w:tc>
      </w:tr>
      <w:tr w:rsidR="0056641E" w:rsidRPr="002F2D88" w14:paraId="6041C73D" w14:textId="77777777" w:rsidTr="002F2D88">
        <w:trPr>
          <w:divId w:val="2114200236"/>
          <w:trHeight w:val="227"/>
        </w:trPr>
        <w:tc>
          <w:tcPr>
            <w:tcW w:w="463" w:type="dxa"/>
            <w:noWrap/>
            <w:hideMark/>
          </w:tcPr>
          <w:p w14:paraId="67CA4FF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53</w:t>
            </w:r>
          </w:p>
        </w:tc>
        <w:tc>
          <w:tcPr>
            <w:tcW w:w="2415" w:type="dxa"/>
            <w:noWrap/>
            <w:hideMark/>
          </w:tcPr>
          <w:p w14:paraId="576ADE32"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 xml:space="preserve">Gilbert, Mark R </w:t>
            </w:r>
          </w:p>
        </w:tc>
        <w:tc>
          <w:tcPr>
            <w:tcW w:w="3451" w:type="dxa"/>
            <w:noWrap/>
            <w:hideMark/>
          </w:tcPr>
          <w:p w14:paraId="39DAFCBB" w14:textId="4FC489D9" w:rsidR="0056641E" w:rsidRPr="002F2D88" w:rsidRDefault="0056641E" w:rsidP="002F2D88">
            <w:pPr>
              <w:spacing w:after="0" w:line="240" w:lineRule="auto"/>
              <w:jc w:val="both"/>
              <w:rPr>
                <w:rFonts w:ascii="Arial Narrow" w:hAnsi="Arial Narrow"/>
                <w:sz w:val="18"/>
                <w:szCs w:val="18"/>
              </w:rPr>
            </w:pPr>
            <w:hyperlink r:id="rId43" w:history="1">
              <w:r w:rsidRPr="002F2D88">
                <w:rPr>
                  <w:rFonts w:ascii="Arial Narrow" w:hAnsi="Arial Narrow"/>
                  <w:sz w:val="18"/>
                  <w:szCs w:val="18"/>
                </w:rPr>
                <w:t>Mark.Gilbert@ukaea.uk</w:t>
              </w:r>
            </w:hyperlink>
          </w:p>
        </w:tc>
        <w:tc>
          <w:tcPr>
            <w:tcW w:w="2489" w:type="dxa"/>
            <w:noWrap/>
            <w:hideMark/>
          </w:tcPr>
          <w:p w14:paraId="211E603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UKAEA</w:t>
            </w:r>
          </w:p>
        </w:tc>
        <w:tc>
          <w:tcPr>
            <w:tcW w:w="1307" w:type="dxa"/>
            <w:noWrap/>
            <w:hideMark/>
          </w:tcPr>
          <w:p w14:paraId="255EB08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UK</w:t>
            </w:r>
          </w:p>
        </w:tc>
      </w:tr>
      <w:tr w:rsidR="0056641E" w:rsidRPr="002F2D88" w14:paraId="4516E61A" w14:textId="77777777" w:rsidTr="002F2D88">
        <w:trPr>
          <w:divId w:val="2114200236"/>
          <w:trHeight w:val="227"/>
        </w:trPr>
        <w:tc>
          <w:tcPr>
            <w:tcW w:w="463" w:type="dxa"/>
            <w:noWrap/>
            <w:hideMark/>
          </w:tcPr>
          <w:p w14:paraId="5685668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54</w:t>
            </w:r>
          </w:p>
        </w:tc>
        <w:tc>
          <w:tcPr>
            <w:tcW w:w="2415" w:type="dxa"/>
            <w:noWrap/>
            <w:hideMark/>
          </w:tcPr>
          <w:p w14:paraId="56BAE3B7"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 xml:space="preserve">Kanth, Priti </w:t>
            </w:r>
          </w:p>
        </w:tc>
        <w:tc>
          <w:tcPr>
            <w:tcW w:w="3451" w:type="dxa"/>
            <w:noWrap/>
            <w:hideMark/>
          </w:tcPr>
          <w:p w14:paraId="5ABED6CB" w14:textId="41E92385" w:rsidR="0056641E" w:rsidRPr="002F2D88" w:rsidRDefault="0056641E" w:rsidP="002F2D88">
            <w:pPr>
              <w:spacing w:after="0" w:line="240" w:lineRule="auto"/>
              <w:jc w:val="both"/>
              <w:rPr>
                <w:rFonts w:ascii="Arial Narrow" w:hAnsi="Arial Narrow"/>
                <w:sz w:val="18"/>
                <w:szCs w:val="18"/>
              </w:rPr>
            </w:pPr>
            <w:hyperlink r:id="rId44" w:history="1">
              <w:r w:rsidRPr="002F2D88">
                <w:rPr>
                  <w:rFonts w:ascii="Arial Narrow" w:hAnsi="Arial Narrow"/>
                  <w:sz w:val="18"/>
                  <w:szCs w:val="18"/>
                </w:rPr>
                <w:t>priti.kanth@ukaea.uk</w:t>
              </w:r>
            </w:hyperlink>
          </w:p>
        </w:tc>
        <w:tc>
          <w:tcPr>
            <w:tcW w:w="2489" w:type="dxa"/>
            <w:noWrap/>
            <w:hideMark/>
          </w:tcPr>
          <w:p w14:paraId="6643187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UKAEA</w:t>
            </w:r>
          </w:p>
        </w:tc>
        <w:tc>
          <w:tcPr>
            <w:tcW w:w="1307" w:type="dxa"/>
            <w:noWrap/>
            <w:hideMark/>
          </w:tcPr>
          <w:p w14:paraId="370F5F1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UK</w:t>
            </w:r>
          </w:p>
        </w:tc>
      </w:tr>
      <w:tr w:rsidR="0056641E" w:rsidRPr="002F2D88" w14:paraId="7E8D2612" w14:textId="77777777" w:rsidTr="002F2D88">
        <w:trPr>
          <w:divId w:val="2114200236"/>
          <w:trHeight w:val="227"/>
        </w:trPr>
        <w:tc>
          <w:tcPr>
            <w:tcW w:w="463" w:type="dxa"/>
            <w:noWrap/>
            <w:hideMark/>
          </w:tcPr>
          <w:p w14:paraId="1A864E1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lastRenderedPageBreak/>
              <w:t>55</w:t>
            </w:r>
          </w:p>
        </w:tc>
        <w:tc>
          <w:tcPr>
            <w:tcW w:w="2415" w:type="dxa"/>
            <w:noWrap/>
            <w:hideMark/>
          </w:tcPr>
          <w:p w14:paraId="2D6F59C5"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AHNERT IGLESIAS, Carolina</w:t>
            </w:r>
          </w:p>
        </w:tc>
        <w:tc>
          <w:tcPr>
            <w:tcW w:w="3451" w:type="dxa"/>
            <w:noWrap/>
            <w:hideMark/>
          </w:tcPr>
          <w:p w14:paraId="23D3ACFD" w14:textId="28048F6B" w:rsidR="0056641E" w:rsidRPr="002F2D88" w:rsidRDefault="0056641E" w:rsidP="002F2D88">
            <w:pPr>
              <w:spacing w:after="0" w:line="240" w:lineRule="auto"/>
              <w:jc w:val="both"/>
              <w:rPr>
                <w:rFonts w:ascii="Arial Narrow" w:hAnsi="Arial Narrow"/>
                <w:sz w:val="18"/>
                <w:szCs w:val="18"/>
              </w:rPr>
            </w:pPr>
            <w:hyperlink r:id="rId45" w:history="1">
              <w:r w:rsidRPr="002F2D88">
                <w:rPr>
                  <w:rFonts w:ascii="Arial Narrow" w:hAnsi="Arial Narrow"/>
                  <w:sz w:val="18"/>
                  <w:szCs w:val="18"/>
                </w:rPr>
                <w:t>carolina.ahnert@upm.es</w:t>
              </w:r>
            </w:hyperlink>
          </w:p>
        </w:tc>
        <w:tc>
          <w:tcPr>
            <w:tcW w:w="2489" w:type="dxa"/>
            <w:noWrap/>
            <w:hideMark/>
          </w:tcPr>
          <w:p w14:paraId="0AA0384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UPM</w:t>
            </w:r>
          </w:p>
        </w:tc>
        <w:tc>
          <w:tcPr>
            <w:tcW w:w="1307" w:type="dxa"/>
            <w:noWrap/>
            <w:hideMark/>
          </w:tcPr>
          <w:p w14:paraId="3F9B075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557E98C5" w14:textId="77777777" w:rsidTr="002F2D88">
        <w:trPr>
          <w:divId w:val="2114200236"/>
          <w:trHeight w:val="227"/>
        </w:trPr>
        <w:tc>
          <w:tcPr>
            <w:tcW w:w="463" w:type="dxa"/>
            <w:noWrap/>
            <w:hideMark/>
          </w:tcPr>
          <w:p w14:paraId="07FA798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56</w:t>
            </w:r>
          </w:p>
        </w:tc>
        <w:tc>
          <w:tcPr>
            <w:tcW w:w="2415" w:type="dxa"/>
            <w:noWrap/>
            <w:hideMark/>
          </w:tcPr>
          <w:p w14:paraId="2F15D730"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Panizo Prieto, Sonia</w:t>
            </w:r>
          </w:p>
        </w:tc>
        <w:tc>
          <w:tcPr>
            <w:tcW w:w="3451" w:type="dxa"/>
            <w:noWrap/>
            <w:hideMark/>
          </w:tcPr>
          <w:p w14:paraId="73ED126B" w14:textId="51FEB723" w:rsidR="0056641E" w:rsidRPr="002F2D88" w:rsidRDefault="0056641E" w:rsidP="002F2D88">
            <w:pPr>
              <w:spacing w:after="0" w:line="240" w:lineRule="auto"/>
              <w:jc w:val="both"/>
              <w:rPr>
                <w:rFonts w:ascii="Arial Narrow" w:hAnsi="Arial Narrow"/>
                <w:sz w:val="18"/>
                <w:szCs w:val="18"/>
              </w:rPr>
            </w:pPr>
            <w:hyperlink r:id="rId46" w:history="1">
              <w:r w:rsidRPr="002F2D88">
                <w:rPr>
                  <w:rFonts w:ascii="Arial Narrow" w:hAnsi="Arial Narrow"/>
                  <w:sz w:val="18"/>
                  <w:szCs w:val="18"/>
                </w:rPr>
                <w:t>Sonia.Panizo@ciemat.es</w:t>
              </w:r>
            </w:hyperlink>
          </w:p>
        </w:tc>
        <w:tc>
          <w:tcPr>
            <w:tcW w:w="2489" w:type="dxa"/>
            <w:noWrap/>
            <w:hideMark/>
          </w:tcPr>
          <w:p w14:paraId="68E885B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CIEMAT</w:t>
            </w:r>
          </w:p>
        </w:tc>
        <w:tc>
          <w:tcPr>
            <w:tcW w:w="1307" w:type="dxa"/>
            <w:noWrap/>
            <w:hideMark/>
          </w:tcPr>
          <w:p w14:paraId="3B5F68A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78B36761" w14:textId="77777777" w:rsidTr="002F2D88">
        <w:trPr>
          <w:divId w:val="2114200236"/>
          <w:trHeight w:val="227"/>
        </w:trPr>
        <w:tc>
          <w:tcPr>
            <w:tcW w:w="463" w:type="dxa"/>
            <w:noWrap/>
            <w:hideMark/>
          </w:tcPr>
          <w:p w14:paraId="74B796B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57</w:t>
            </w:r>
          </w:p>
        </w:tc>
        <w:tc>
          <w:tcPr>
            <w:tcW w:w="2415" w:type="dxa"/>
            <w:noWrap/>
            <w:hideMark/>
          </w:tcPr>
          <w:p w14:paraId="421E639E"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Carreter Ulecia, Mariano</w:t>
            </w:r>
          </w:p>
        </w:tc>
        <w:tc>
          <w:tcPr>
            <w:tcW w:w="3451" w:type="dxa"/>
            <w:noWrap/>
            <w:hideMark/>
          </w:tcPr>
          <w:p w14:paraId="22E07C97" w14:textId="33C4AD8E" w:rsidR="0056641E" w:rsidRPr="002F2D88" w:rsidRDefault="0056641E" w:rsidP="002F2D88">
            <w:pPr>
              <w:spacing w:after="0" w:line="240" w:lineRule="auto"/>
              <w:jc w:val="both"/>
              <w:rPr>
                <w:rFonts w:ascii="Arial Narrow" w:hAnsi="Arial Narrow"/>
                <w:sz w:val="18"/>
                <w:szCs w:val="18"/>
              </w:rPr>
            </w:pPr>
            <w:hyperlink r:id="rId47" w:history="1">
              <w:r w:rsidRPr="002F2D88">
                <w:rPr>
                  <w:rFonts w:ascii="Arial Narrow" w:hAnsi="Arial Narrow"/>
                  <w:sz w:val="18"/>
                  <w:szCs w:val="18"/>
                </w:rPr>
                <w:t>mariano.carreter@enel.com</w:t>
              </w:r>
            </w:hyperlink>
          </w:p>
        </w:tc>
        <w:tc>
          <w:tcPr>
            <w:tcW w:w="2489" w:type="dxa"/>
            <w:noWrap/>
            <w:hideMark/>
          </w:tcPr>
          <w:p w14:paraId="19187EA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ENEL</w:t>
            </w:r>
          </w:p>
        </w:tc>
        <w:tc>
          <w:tcPr>
            <w:tcW w:w="1307" w:type="dxa"/>
            <w:noWrap/>
            <w:hideMark/>
          </w:tcPr>
          <w:p w14:paraId="5BC09A2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31095F3" w14:textId="77777777" w:rsidTr="002F2D88">
        <w:trPr>
          <w:divId w:val="2114200236"/>
          <w:trHeight w:val="227"/>
        </w:trPr>
        <w:tc>
          <w:tcPr>
            <w:tcW w:w="463" w:type="dxa"/>
            <w:noWrap/>
            <w:hideMark/>
          </w:tcPr>
          <w:p w14:paraId="1591DF8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58</w:t>
            </w:r>
          </w:p>
        </w:tc>
        <w:tc>
          <w:tcPr>
            <w:tcW w:w="2415" w:type="dxa"/>
            <w:noWrap/>
            <w:hideMark/>
          </w:tcPr>
          <w:p w14:paraId="183968CF"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Becares Palacios, Vicente</w:t>
            </w:r>
          </w:p>
        </w:tc>
        <w:tc>
          <w:tcPr>
            <w:tcW w:w="3451" w:type="dxa"/>
            <w:noWrap/>
            <w:hideMark/>
          </w:tcPr>
          <w:p w14:paraId="6D767F19" w14:textId="1B42F362" w:rsidR="0056641E" w:rsidRPr="002F2D88" w:rsidRDefault="0056641E" w:rsidP="002F2D88">
            <w:pPr>
              <w:spacing w:after="0" w:line="240" w:lineRule="auto"/>
              <w:jc w:val="both"/>
              <w:rPr>
                <w:rFonts w:ascii="Arial Narrow" w:hAnsi="Arial Narrow"/>
                <w:sz w:val="18"/>
                <w:szCs w:val="18"/>
              </w:rPr>
            </w:pPr>
            <w:hyperlink r:id="rId48" w:history="1">
              <w:r w:rsidRPr="002F2D88">
                <w:rPr>
                  <w:rFonts w:ascii="Arial Narrow" w:hAnsi="Arial Narrow"/>
                  <w:sz w:val="18"/>
                  <w:szCs w:val="18"/>
                </w:rPr>
                <w:t>vicente.becares@ciemat.es</w:t>
              </w:r>
            </w:hyperlink>
          </w:p>
        </w:tc>
        <w:tc>
          <w:tcPr>
            <w:tcW w:w="2489" w:type="dxa"/>
            <w:noWrap/>
            <w:hideMark/>
          </w:tcPr>
          <w:p w14:paraId="75F6E13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CIEMAT</w:t>
            </w:r>
          </w:p>
        </w:tc>
        <w:tc>
          <w:tcPr>
            <w:tcW w:w="1307" w:type="dxa"/>
            <w:noWrap/>
            <w:hideMark/>
          </w:tcPr>
          <w:p w14:paraId="1B2B9E14"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397339F7" w14:textId="77777777" w:rsidTr="002F2D88">
        <w:trPr>
          <w:divId w:val="2114200236"/>
          <w:trHeight w:val="227"/>
        </w:trPr>
        <w:tc>
          <w:tcPr>
            <w:tcW w:w="463" w:type="dxa"/>
            <w:noWrap/>
            <w:hideMark/>
          </w:tcPr>
          <w:p w14:paraId="1E555E3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59</w:t>
            </w:r>
          </w:p>
        </w:tc>
        <w:tc>
          <w:tcPr>
            <w:tcW w:w="2415" w:type="dxa"/>
            <w:noWrap/>
            <w:hideMark/>
          </w:tcPr>
          <w:p w14:paraId="4C0C8D78"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Alvarez Velarde, Francisco</w:t>
            </w:r>
          </w:p>
        </w:tc>
        <w:tc>
          <w:tcPr>
            <w:tcW w:w="3451" w:type="dxa"/>
            <w:noWrap/>
            <w:hideMark/>
          </w:tcPr>
          <w:p w14:paraId="189C097E" w14:textId="727FC56C" w:rsidR="0056641E" w:rsidRPr="002F2D88" w:rsidRDefault="0056641E" w:rsidP="002F2D88">
            <w:pPr>
              <w:spacing w:after="0" w:line="240" w:lineRule="auto"/>
              <w:jc w:val="both"/>
              <w:rPr>
                <w:rFonts w:ascii="Arial Narrow" w:hAnsi="Arial Narrow"/>
                <w:sz w:val="18"/>
                <w:szCs w:val="18"/>
              </w:rPr>
            </w:pPr>
            <w:hyperlink r:id="rId49" w:history="1">
              <w:r w:rsidRPr="002F2D88">
                <w:rPr>
                  <w:rFonts w:ascii="Arial Narrow" w:hAnsi="Arial Narrow"/>
                  <w:sz w:val="18"/>
                  <w:szCs w:val="18"/>
                </w:rPr>
                <w:t>francisco.alvarez@ciemat.es</w:t>
              </w:r>
            </w:hyperlink>
          </w:p>
        </w:tc>
        <w:tc>
          <w:tcPr>
            <w:tcW w:w="2489" w:type="dxa"/>
            <w:noWrap/>
            <w:hideMark/>
          </w:tcPr>
          <w:p w14:paraId="3524D28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CIEMAT</w:t>
            </w:r>
          </w:p>
        </w:tc>
        <w:tc>
          <w:tcPr>
            <w:tcW w:w="1307" w:type="dxa"/>
            <w:noWrap/>
            <w:hideMark/>
          </w:tcPr>
          <w:p w14:paraId="60AD883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2F577F9C" w14:textId="77777777" w:rsidTr="002F2D88">
        <w:trPr>
          <w:divId w:val="2114200236"/>
          <w:trHeight w:val="227"/>
        </w:trPr>
        <w:tc>
          <w:tcPr>
            <w:tcW w:w="463" w:type="dxa"/>
            <w:noWrap/>
            <w:hideMark/>
          </w:tcPr>
          <w:p w14:paraId="1483960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60</w:t>
            </w:r>
          </w:p>
        </w:tc>
        <w:tc>
          <w:tcPr>
            <w:tcW w:w="2415" w:type="dxa"/>
            <w:noWrap/>
            <w:hideMark/>
          </w:tcPr>
          <w:p w14:paraId="171EF6C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Leon Lopez, Pablo Teofilo</w:t>
            </w:r>
          </w:p>
        </w:tc>
        <w:tc>
          <w:tcPr>
            <w:tcW w:w="3451" w:type="dxa"/>
            <w:noWrap/>
            <w:hideMark/>
          </w:tcPr>
          <w:p w14:paraId="19ED727B" w14:textId="2AC5C3BC" w:rsidR="0056641E" w:rsidRPr="002F2D88" w:rsidRDefault="0056641E" w:rsidP="002F2D88">
            <w:pPr>
              <w:spacing w:after="0" w:line="240" w:lineRule="auto"/>
              <w:jc w:val="both"/>
              <w:rPr>
                <w:rFonts w:ascii="Arial Narrow" w:hAnsi="Arial Narrow"/>
                <w:sz w:val="18"/>
                <w:szCs w:val="18"/>
              </w:rPr>
            </w:pPr>
            <w:hyperlink r:id="rId50" w:history="1">
              <w:r w:rsidRPr="002F2D88">
                <w:rPr>
                  <w:rFonts w:ascii="Arial Narrow" w:hAnsi="Arial Narrow"/>
                  <w:sz w:val="18"/>
                  <w:szCs w:val="18"/>
                </w:rPr>
                <w:t>pabloteofilo.leon@enel.com</w:t>
              </w:r>
            </w:hyperlink>
          </w:p>
        </w:tc>
        <w:tc>
          <w:tcPr>
            <w:tcW w:w="2489" w:type="dxa"/>
            <w:noWrap/>
            <w:hideMark/>
          </w:tcPr>
          <w:p w14:paraId="454D91C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ENEL</w:t>
            </w:r>
          </w:p>
        </w:tc>
        <w:tc>
          <w:tcPr>
            <w:tcW w:w="1307" w:type="dxa"/>
            <w:noWrap/>
            <w:hideMark/>
          </w:tcPr>
          <w:p w14:paraId="4BDE68D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57263001" w14:textId="77777777" w:rsidTr="002F2D88">
        <w:trPr>
          <w:divId w:val="2114200236"/>
          <w:trHeight w:val="227"/>
        </w:trPr>
        <w:tc>
          <w:tcPr>
            <w:tcW w:w="463" w:type="dxa"/>
            <w:noWrap/>
            <w:hideMark/>
          </w:tcPr>
          <w:p w14:paraId="4AC753D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61</w:t>
            </w:r>
          </w:p>
        </w:tc>
        <w:tc>
          <w:tcPr>
            <w:tcW w:w="2415" w:type="dxa"/>
            <w:noWrap/>
            <w:hideMark/>
          </w:tcPr>
          <w:p w14:paraId="5BE86CF1" w14:textId="7EA9B183" w:rsidR="0056641E" w:rsidRPr="002F2D88" w:rsidRDefault="0056641E" w:rsidP="002F2D88">
            <w:pPr>
              <w:jc w:val="both"/>
            </w:pPr>
            <w:r w:rsidRPr="002F2D88">
              <w:rPr>
                <w:rFonts w:ascii="Arial Narrow" w:hAnsi="Arial Narrow"/>
                <w:sz w:val="18"/>
                <w:szCs w:val="18"/>
              </w:rPr>
              <w:t>PELAYO, FERNANDO</w:t>
            </w:r>
            <w:r w:rsidRPr="002F2D88">
              <w:t xml:space="preserve"> </w:t>
            </w:r>
          </w:p>
        </w:tc>
        <w:tc>
          <w:tcPr>
            <w:tcW w:w="3451" w:type="dxa"/>
            <w:noWrap/>
            <w:hideMark/>
          </w:tcPr>
          <w:p w14:paraId="7EA853D5" w14:textId="7FF2D4BE" w:rsidR="0056641E" w:rsidRPr="002F2D88" w:rsidRDefault="0056641E" w:rsidP="002F2D88">
            <w:pPr>
              <w:spacing w:after="0" w:line="240" w:lineRule="auto"/>
              <w:jc w:val="both"/>
              <w:rPr>
                <w:rFonts w:ascii="Arial Narrow" w:hAnsi="Arial Narrow"/>
                <w:sz w:val="18"/>
                <w:szCs w:val="18"/>
              </w:rPr>
            </w:pPr>
            <w:hyperlink r:id="rId51" w:history="1">
              <w:r w:rsidRPr="002F2D88">
                <w:rPr>
                  <w:rFonts w:ascii="Arial Narrow" w:hAnsi="Arial Narrow"/>
                  <w:sz w:val="18"/>
                  <w:szCs w:val="18"/>
                </w:rPr>
                <w:t>fpl@csn.es</w:t>
              </w:r>
            </w:hyperlink>
          </w:p>
        </w:tc>
        <w:tc>
          <w:tcPr>
            <w:tcW w:w="2489" w:type="dxa"/>
            <w:noWrap/>
            <w:hideMark/>
          </w:tcPr>
          <w:p w14:paraId="1AA4FD0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CSN</w:t>
            </w:r>
          </w:p>
        </w:tc>
        <w:tc>
          <w:tcPr>
            <w:tcW w:w="1307" w:type="dxa"/>
            <w:noWrap/>
            <w:hideMark/>
          </w:tcPr>
          <w:p w14:paraId="468AD51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172BDB07" w14:textId="77777777" w:rsidTr="002F2D88">
        <w:trPr>
          <w:divId w:val="2114200236"/>
          <w:trHeight w:val="227"/>
        </w:trPr>
        <w:tc>
          <w:tcPr>
            <w:tcW w:w="463" w:type="dxa"/>
            <w:noWrap/>
            <w:hideMark/>
          </w:tcPr>
          <w:p w14:paraId="6F0C734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62</w:t>
            </w:r>
          </w:p>
        </w:tc>
        <w:tc>
          <w:tcPr>
            <w:tcW w:w="2415" w:type="dxa"/>
            <w:noWrap/>
            <w:hideMark/>
          </w:tcPr>
          <w:p w14:paraId="4BAF2742"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Vivancos Grau, Arturo</w:t>
            </w:r>
          </w:p>
        </w:tc>
        <w:tc>
          <w:tcPr>
            <w:tcW w:w="3451" w:type="dxa"/>
            <w:noWrap/>
            <w:hideMark/>
          </w:tcPr>
          <w:p w14:paraId="1981FF4C" w14:textId="21D867E0" w:rsidR="0056641E" w:rsidRPr="002F2D88" w:rsidRDefault="0056641E" w:rsidP="002F2D88">
            <w:pPr>
              <w:spacing w:after="0" w:line="240" w:lineRule="auto"/>
              <w:jc w:val="both"/>
              <w:rPr>
                <w:rFonts w:ascii="Arial Narrow" w:hAnsi="Arial Narrow"/>
                <w:sz w:val="18"/>
                <w:szCs w:val="18"/>
              </w:rPr>
            </w:pPr>
            <w:hyperlink r:id="rId52" w:history="1">
              <w:r w:rsidRPr="002F2D88">
                <w:rPr>
                  <w:rFonts w:ascii="Arial Narrow" w:hAnsi="Arial Narrow"/>
                  <w:sz w:val="18"/>
                  <w:szCs w:val="18"/>
                </w:rPr>
                <w:t>avivancos@upv.es</w:t>
              </w:r>
            </w:hyperlink>
          </w:p>
        </w:tc>
        <w:tc>
          <w:tcPr>
            <w:tcW w:w="2489" w:type="dxa"/>
            <w:noWrap/>
            <w:hideMark/>
          </w:tcPr>
          <w:p w14:paraId="2B2BC4C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UPV</w:t>
            </w:r>
          </w:p>
        </w:tc>
        <w:tc>
          <w:tcPr>
            <w:tcW w:w="1307" w:type="dxa"/>
            <w:noWrap/>
            <w:hideMark/>
          </w:tcPr>
          <w:p w14:paraId="4929BD2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2FF437D1" w14:textId="77777777" w:rsidTr="002F2D88">
        <w:trPr>
          <w:divId w:val="2114200236"/>
          <w:trHeight w:val="227"/>
        </w:trPr>
        <w:tc>
          <w:tcPr>
            <w:tcW w:w="463" w:type="dxa"/>
            <w:noWrap/>
            <w:hideMark/>
          </w:tcPr>
          <w:p w14:paraId="087E626E"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63</w:t>
            </w:r>
          </w:p>
        </w:tc>
        <w:tc>
          <w:tcPr>
            <w:tcW w:w="2415" w:type="dxa"/>
            <w:noWrap/>
            <w:hideMark/>
          </w:tcPr>
          <w:p w14:paraId="7392C2FD"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Canals, Irene</w:t>
            </w:r>
          </w:p>
        </w:tc>
        <w:tc>
          <w:tcPr>
            <w:tcW w:w="3451" w:type="dxa"/>
            <w:noWrap/>
            <w:hideMark/>
          </w:tcPr>
          <w:p w14:paraId="604F6A7B" w14:textId="0615B0C1" w:rsidR="0056641E" w:rsidRPr="002F2D88" w:rsidRDefault="0056641E" w:rsidP="002F2D88">
            <w:pPr>
              <w:spacing w:after="0" w:line="240" w:lineRule="auto"/>
              <w:jc w:val="both"/>
              <w:rPr>
                <w:rFonts w:ascii="Arial Narrow" w:hAnsi="Arial Narrow"/>
                <w:sz w:val="18"/>
                <w:szCs w:val="18"/>
              </w:rPr>
            </w:pPr>
            <w:hyperlink r:id="rId53" w:history="1">
              <w:r w:rsidRPr="002F2D88">
                <w:rPr>
                  <w:rFonts w:ascii="Arial Narrow" w:hAnsi="Arial Narrow"/>
                  <w:sz w:val="18"/>
                  <w:szCs w:val="18"/>
                </w:rPr>
                <w:t>irene.canals@amphos21.com</w:t>
              </w:r>
            </w:hyperlink>
          </w:p>
        </w:tc>
        <w:tc>
          <w:tcPr>
            <w:tcW w:w="2489" w:type="dxa"/>
            <w:noWrap/>
            <w:hideMark/>
          </w:tcPr>
          <w:p w14:paraId="61B4D33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AMPHOS21</w:t>
            </w:r>
          </w:p>
        </w:tc>
        <w:tc>
          <w:tcPr>
            <w:tcW w:w="1307" w:type="dxa"/>
            <w:noWrap/>
            <w:hideMark/>
          </w:tcPr>
          <w:p w14:paraId="7117B95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Sapin</w:t>
            </w:r>
          </w:p>
        </w:tc>
      </w:tr>
      <w:tr w:rsidR="0056641E" w:rsidRPr="002F2D88" w14:paraId="58BAFA70" w14:textId="77777777" w:rsidTr="002F2D88">
        <w:trPr>
          <w:divId w:val="2114200236"/>
          <w:trHeight w:val="227"/>
        </w:trPr>
        <w:tc>
          <w:tcPr>
            <w:tcW w:w="463" w:type="dxa"/>
            <w:noWrap/>
            <w:hideMark/>
          </w:tcPr>
          <w:p w14:paraId="470E06C5"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64</w:t>
            </w:r>
          </w:p>
        </w:tc>
        <w:tc>
          <w:tcPr>
            <w:tcW w:w="2415" w:type="dxa"/>
            <w:noWrap/>
            <w:hideMark/>
          </w:tcPr>
          <w:p w14:paraId="0026961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Niranjana Mishra, Aum</w:t>
            </w:r>
          </w:p>
        </w:tc>
        <w:tc>
          <w:tcPr>
            <w:tcW w:w="3451" w:type="dxa"/>
            <w:noWrap/>
            <w:hideMark/>
          </w:tcPr>
          <w:p w14:paraId="63591173" w14:textId="092A8E52" w:rsidR="0056641E" w:rsidRPr="002F2D88" w:rsidRDefault="0056641E" w:rsidP="002F2D88">
            <w:pPr>
              <w:spacing w:after="0" w:line="240" w:lineRule="auto"/>
              <w:jc w:val="both"/>
              <w:rPr>
                <w:rFonts w:ascii="Arial Narrow" w:hAnsi="Arial Narrow"/>
                <w:sz w:val="18"/>
                <w:szCs w:val="18"/>
              </w:rPr>
            </w:pPr>
            <w:hyperlink r:id="rId54" w:history="1">
              <w:r w:rsidRPr="002F2D88">
                <w:rPr>
                  <w:rFonts w:ascii="Arial Narrow" w:hAnsi="Arial Narrow"/>
                  <w:sz w:val="18"/>
                  <w:szCs w:val="18"/>
                </w:rPr>
                <w:t>aryan.aum@yandex.com</w:t>
              </w:r>
            </w:hyperlink>
          </w:p>
        </w:tc>
        <w:tc>
          <w:tcPr>
            <w:tcW w:w="2489" w:type="dxa"/>
            <w:noWrap/>
            <w:hideMark/>
          </w:tcPr>
          <w:p w14:paraId="6AFF56D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TU Berlin</w:t>
            </w:r>
          </w:p>
        </w:tc>
        <w:tc>
          <w:tcPr>
            <w:tcW w:w="1307" w:type="dxa"/>
            <w:noWrap/>
            <w:hideMark/>
          </w:tcPr>
          <w:p w14:paraId="60B3A48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Germany</w:t>
            </w:r>
          </w:p>
        </w:tc>
      </w:tr>
      <w:tr w:rsidR="0056641E" w:rsidRPr="002F2D88" w14:paraId="4865B273" w14:textId="77777777" w:rsidTr="002F2D88">
        <w:trPr>
          <w:divId w:val="2114200236"/>
          <w:trHeight w:val="227"/>
        </w:trPr>
        <w:tc>
          <w:tcPr>
            <w:tcW w:w="463" w:type="dxa"/>
            <w:noWrap/>
            <w:hideMark/>
          </w:tcPr>
          <w:p w14:paraId="1826904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65</w:t>
            </w:r>
          </w:p>
        </w:tc>
        <w:tc>
          <w:tcPr>
            <w:tcW w:w="2415" w:type="dxa"/>
            <w:noWrap/>
            <w:hideMark/>
          </w:tcPr>
          <w:p w14:paraId="1A78C0DE"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BARBAS ESPA, Alfonso</w:t>
            </w:r>
          </w:p>
        </w:tc>
        <w:tc>
          <w:tcPr>
            <w:tcW w:w="3451" w:type="dxa"/>
            <w:noWrap/>
            <w:hideMark/>
          </w:tcPr>
          <w:p w14:paraId="258BC16B" w14:textId="40A287BA" w:rsidR="0056641E" w:rsidRPr="002F2D88" w:rsidRDefault="0056641E" w:rsidP="002F2D88">
            <w:pPr>
              <w:spacing w:after="0" w:line="240" w:lineRule="auto"/>
              <w:jc w:val="both"/>
              <w:rPr>
                <w:rFonts w:ascii="Arial Narrow" w:hAnsi="Arial Narrow"/>
                <w:sz w:val="18"/>
                <w:szCs w:val="18"/>
              </w:rPr>
            </w:pPr>
            <w:hyperlink r:id="rId55" w:history="1">
              <w:r w:rsidRPr="002F2D88">
                <w:rPr>
                  <w:rFonts w:ascii="Arial Narrow" w:hAnsi="Arial Narrow"/>
                  <w:sz w:val="18"/>
                  <w:szCs w:val="18"/>
                </w:rPr>
                <w:t>BAE@enusa.es</w:t>
              </w:r>
            </w:hyperlink>
          </w:p>
        </w:tc>
        <w:tc>
          <w:tcPr>
            <w:tcW w:w="2489" w:type="dxa"/>
            <w:noWrap/>
            <w:hideMark/>
          </w:tcPr>
          <w:p w14:paraId="7D87E542"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ENUSA</w:t>
            </w:r>
          </w:p>
        </w:tc>
        <w:tc>
          <w:tcPr>
            <w:tcW w:w="1307" w:type="dxa"/>
            <w:noWrap/>
            <w:hideMark/>
          </w:tcPr>
          <w:p w14:paraId="6173087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2407A02D" w14:textId="77777777" w:rsidTr="002F2D88">
        <w:trPr>
          <w:divId w:val="2114200236"/>
          <w:trHeight w:val="227"/>
        </w:trPr>
        <w:tc>
          <w:tcPr>
            <w:tcW w:w="463" w:type="dxa"/>
            <w:noWrap/>
            <w:hideMark/>
          </w:tcPr>
          <w:p w14:paraId="007BBCE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66</w:t>
            </w:r>
          </w:p>
        </w:tc>
        <w:tc>
          <w:tcPr>
            <w:tcW w:w="2415" w:type="dxa"/>
            <w:noWrap/>
            <w:hideMark/>
          </w:tcPr>
          <w:p w14:paraId="260B66B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Sole, Pierre</w:t>
            </w:r>
          </w:p>
        </w:tc>
        <w:tc>
          <w:tcPr>
            <w:tcW w:w="3451" w:type="dxa"/>
            <w:noWrap/>
            <w:hideMark/>
          </w:tcPr>
          <w:p w14:paraId="1E70C1DE" w14:textId="363DBD4B" w:rsidR="0056641E" w:rsidRPr="002F2D88" w:rsidRDefault="0056641E" w:rsidP="002F2D88">
            <w:pPr>
              <w:spacing w:after="0" w:line="240" w:lineRule="auto"/>
              <w:jc w:val="both"/>
              <w:rPr>
                <w:rFonts w:ascii="Arial Narrow" w:hAnsi="Arial Narrow"/>
                <w:sz w:val="18"/>
                <w:szCs w:val="18"/>
              </w:rPr>
            </w:pPr>
            <w:hyperlink r:id="rId56" w:history="1">
              <w:r w:rsidRPr="002F2D88">
                <w:rPr>
                  <w:rFonts w:ascii="Arial Narrow" w:hAnsi="Arial Narrow"/>
                  <w:sz w:val="18"/>
                  <w:szCs w:val="18"/>
                </w:rPr>
                <w:t>pierre.sole@irsn.fr</w:t>
              </w:r>
            </w:hyperlink>
          </w:p>
        </w:tc>
        <w:tc>
          <w:tcPr>
            <w:tcW w:w="2489" w:type="dxa"/>
            <w:noWrap/>
            <w:hideMark/>
          </w:tcPr>
          <w:p w14:paraId="66CA2DE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IRSN</w:t>
            </w:r>
          </w:p>
        </w:tc>
        <w:tc>
          <w:tcPr>
            <w:tcW w:w="1307" w:type="dxa"/>
            <w:noWrap/>
            <w:hideMark/>
          </w:tcPr>
          <w:p w14:paraId="754F438D"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France</w:t>
            </w:r>
          </w:p>
        </w:tc>
      </w:tr>
      <w:tr w:rsidR="0056641E" w:rsidRPr="002F2D88" w14:paraId="65A0F08B" w14:textId="77777777" w:rsidTr="002F2D88">
        <w:trPr>
          <w:divId w:val="2114200236"/>
          <w:trHeight w:val="227"/>
        </w:trPr>
        <w:tc>
          <w:tcPr>
            <w:tcW w:w="463" w:type="dxa"/>
            <w:noWrap/>
            <w:hideMark/>
          </w:tcPr>
          <w:p w14:paraId="5398AE4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67</w:t>
            </w:r>
          </w:p>
        </w:tc>
        <w:tc>
          <w:tcPr>
            <w:tcW w:w="2415" w:type="dxa"/>
            <w:noWrap/>
            <w:hideMark/>
          </w:tcPr>
          <w:p w14:paraId="23636C2F"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 xml:space="preserve">SCHILLEBEECKX,Peter </w:t>
            </w:r>
          </w:p>
        </w:tc>
        <w:tc>
          <w:tcPr>
            <w:tcW w:w="3451" w:type="dxa"/>
            <w:noWrap/>
            <w:hideMark/>
          </w:tcPr>
          <w:p w14:paraId="383A00FF" w14:textId="7993AE19" w:rsidR="0056641E" w:rsidRPr="002F2D88" w:rsidRDefault="0056641E" w:rsidP="002F2D88">
            <w:pPr>
              <w:spacing w:after="0" w:line="240" w:lineRule="auto"/>
              <w:jc w:val="both"/>
              <w:rPr>
                <w:rFonts w:ascii="Arial Narrow" w:hAnsi="Arial Narrow"/>
                <w:sz w:val="18"/>
                <w:szCs w:val="18"/>
              </w:rPr>
            </w:pPr>
            <w:hyperlink r:id="rId57" w:history="1">
              <w:r w:rsidRPr="002F2D88">
                <w:rPr>
                  <w:rFonts w:ascii="Arial Narrow" w:hAnsi="Arial Narrow"/>
                  <w:sz w:val="18"/>
                  <w:szCs w:val="18"/>
                </w:rPr>
                <w:t>Peter.SCHILLEBEECKX@ec.europa.eu</w:t>
              </w:r>
            </w:hyperlink>
          </w:p>
        </w:tc>
        <w:tc>
          <w:tcPr>
            <w:tcW w:w="2489" w:type="dxa"/>
            <w:noWrap/>
            <w:hideMark/>
          </w:tcPr>
          <w:p w14:paraId="2444F9C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JRC</w:t>
            </w:r>
          </w:p>
        </w:tc>
        <w:tc>
          <w:tcPr>
            <w:tcW w:w="1307" w:type="dxa"/>
            <w:noWrap/>
            <w:hideMark/>
          </w:tcPr>
          <w:p w14:paraId="052EF12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5F59422B" w14:textId="77777777" w:rsidTr="002F2D88">
        <w:trPr>
          <w:divId w:val="2114200236"/>
          <w:trHeight w:val="227"/>
        </w:trPr>
        <w:tc>
          <w:tcPr>
            <w:tcW w:w="463" w:type="dxa"/>
            <w:noWrap/>
            <w:hideMark/>
          </w:tcPr>
          <w:p w14:paraId="6A38EF91"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68</w:t>
            </w:r>
          </w:p>
        </w:tc>
        <w:tc>
          <w:tcPr>
            <w:tcW w:w="2415" w:type="dxa"/>
            <w:noWrap/>
            <w:hideMark/>
          </w:tcPr>
          <w:p w14:paraId="254B7D2C" w14:textId="77777777" w:rsidR="0056641E" w:rsidRPr="002F2D88" w:rsidRDefault="0056641E" w:rsidP="002F2D88">
            <w:pPr>
              <w:jc w:val="both"/>
            </w:pPr>
            <w:r w:rsidRPr="002F2D88">
              <w:rPr>
                <w:rFonts w:ascii="Arial Narrow" w:hAnsi="Arial Narrow"/>
                <w:sz w:val="18"/>
                <w:szCs w:val="18"/>
              </w:rPr>
              <w:t xml:space="preserve">PARADELA DOBARRO, </w:t>
            </w:r>
            <w:r w:rsidRPr="002F2D88">
              <w:t>Carlos</w:t>
            </w:r>
          </w:p>
        </w:tc>
        <w:tc>
          <w:tcPr>
            <w:tcW w:w="3451" w:type="dxa"/>
            <w:noWrap/>
            <w:hideMark/>
          </w:tcPr>
          <w:p w14:paraId="5C0DBF40"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 xml:space="preserve"> Carlos.PARADELA-DOBARRO@ec.europa.eu</w:t>
            </w:r>
          </w:p>
        </w:tc>
        <w:tc>
          <w:tcPr>
            <w:tcW w:w="2489" w:type="dxa"/>
            <w:noWrap/>
            <w:hideMark/>
          </w:tcPr>
          <w:p w14:paraId="166ED1E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JRC</w:t>
            </w:r>
          </w:p>
        </w:tc>
        <w:tc>
          <w:tcPr>
            <w:tcW w:w="1307" w:type="dxa"/>
            <w:noWrap/>
            <w:hideMark/>
          </w:tcPr>
          <w:p w14:paraId="3477EBC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Belgium</w:t>
            </w:r>
          </w:p>
        </w:tc>
      </w:tr>
      <w:tr w:rsidR="0056641E" w:rsidRPr="002F2D88" w14:paraId="399776FC" w14:textId="77777777" w:rsidTr="002F2D88">
        <w:trPr>
          <w:divId w:val="2114200236"/>
          <w:trHeight w:val="227"/>
        </w:trPr>
        <w:tc>
          <w:tcPr>
            <w:tcW w:w="463" w:type="dxa"/>
            <w:noWrap/>
            <w:hideMark/>
          </w:tcPr>
          <w:p w14:paraId="7E4C50D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69</w:t>
            </w:r>
          </w:p>
        </w:tc>
        <w:tc>
          <w:tcPr>
            <w:tcW w:w="2415" w:type="dxa"/>
            <w:noWrap/>
            <w:hideMark/>
          </w:tcPr>
          <w:p w14:paraId="50C67DE1"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ICHOU, Raphaelle</w:t>
            </w:r>
          </w:p>
        </w:tc>
        <w:tc>
          <w:tcPr>
            <w:tcW w:w="3451" w:type="dxa"/>
            <w:noWrap/>
            <w:hideMark/>
          </w:tcPr>
          <w:p w14:paraId="69D8140D" w14:textId="318AFCB4" w:rsidR="0056641E" w:rsidRPr="002F2D88" w:rsidRDefault="0056641E" w:rsidP="002F2D88">
            <w:pPr>
              <w:spacing w:after="0" w:line="240" w:lineRule="auto"/>
              <w:jc w:val="both"/>
              <w:rPr>
                <w:rFonts w:ascii="Arial Narrow" w:hAnsi="Arial Narrow"/>
                <w:sz w:val="18"/>
                <w:szCs w:val="18"/>
              </w:rPr>
            </w:pPr>
            <w:hyperlink r:id="rId58" w:history="1">
              <w:r w:rsidRPr="002F2D88">
                <w:rPr>
                  <w:rFonts w:ascii="Arial Narrow" w:hAnsi="Arial Narrow"/>
                  <w:sz w:val="18"/>
                  <w:szCs w:val="18"/>
                </w:rPr>
                <w:t>raphaelle.ichou@irsn.fr</w:t>
              </w:r>
            </w:hyperlink>
          </w:p>
        </w:tc>
        <w:tc>
          <w:tcPr>
            <w:tcW w:w="2489" w:type="dxa"/>
            <w:noWrap/>
            <w:hideMark/>
          </w:tcPr>
          <w:p w14:paraId="21862578"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IRSN</w:t>
            </w:r>
          </w:p>
        </w:tc>
        <w:tc>
          <w:tcPr>
            <w:tcW w:w="1307" w:type="dxa"/>
            <w:noWrap/>
            <w:hideMark/>
          </w:tcPr>
          <w:p w14:paraId="325831E7"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France</w:t>
            </w:r>
          </w:p>
        </w:tc>
      </w:tr>
      <w:tr w:rsidR="0056641E" w:rsidRPr="002F2D88" w14:paraId="4C67B504" w14:textId="77777777" w:rsidTr="002F2D88">
        <w:trPr>
          <w:divId w:val="2114200236"/>
          <w:trHeight w:val="227"/>
        </w:trPr>
        <w:tc>
          <w:tcPr>
            <w:tcW w:w="463" w:type="dxa"/>
            <w:noWrap/>
            <w:hideMark/>
          </w:tcPr>
          <w:p w14:paraId="02BC7C4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70</w:t>
            </w:r>
          </w:p>
        </w:tc>
        <w:tc>
          <w:tcPr>
            <w:tcW w:w="2415" w:type="dxa"/>
            <w:noWrap/>
            <w:hideMark/>
          </w:tcPr>
          <w:p w14:paraId="13F8D516"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MALVAGI, Fausto</w:t>
            </w:r>
          </w:p>
        </w:tc>
        <w:tc>
          <w:tcPr>
            <w:tcW w:w="3451" w:type="dxa"/>
            <w:noWrap/>
            <w:hideMark/>
          </w:tcPr>
          <w:p w14:paraId="4C137B4B" w14:textId="3C0D568A" w:rsidR="0056641E" w:rsidRPr="002F2D88" w:rsidRDefault="0056641E" w:rsidP="002F2D88">
            <w:pPr>
              <w:spacing w:after="0" w:line="240" w:lineRule="auto"/>
              <w:jc w:val="both"/>
              <w:rPr>
                <w:rFonts w:ascii="Arial Narrow" w:hAnsi="Arial Narrow"/>
                <w:sz w:val="18"/>
                <w:szCs w:val="18"/>
              </w:rPr>
            </w:pPr>
            <w:hyperlink r:id="rId59" w:history="1">
              <w:r w:rsidRPr="002F2D88">
                <w:rPr>
                  <w:rFonts w:ascii="Arial Narrow" w:hAnsi="Arial Narrow"/>
                  <w:sz w:val="18"/>
                  <w:szCs w:val="18"/>
                </w:rPr>
                <w:t>fausto.malvagi@irsn.fr</w:t>
              </w:r>
            </w:hyperlink>
          </w:p>
        </w:tc>
        <w:tc>
          <w:tcPr>
            <w:tcW w:w="2489" w:type="dxa"/>
            <w:noWrap/>
            <w:hideMark/>
          </w:tcPr>
          <w:p w14:paraId="226DD5F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IRSN</w:t>
            </w:r>
          </w:p>
        </w:tc>
        <w:tc>
          <w:tcPr>
            <w:tcW w:w="1307" w:type="dxa"/>
            <w:noWrap/>
            <w:hideMark/>
          </w:tcPr>
          <w:p w14:paraId="6AB6703F"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France</w:t>
            </w:r>
          </w:p>
        </w:tc>
      </w:tr>
      <w:tr w:rsidR="0056641E" w:rsidRPr="002F2D88" w14:paraId="7C462129" w14:textId="77777777" w:rsidTr="002F2D88">
        <w:trPr>
          <w:divId w:val="2114200236"/>
          <w:trHeight w:val="227"/>
        </w:trPr>
        <w:tc>
          <w:tcPr>
            <w:tcW w:w="463" w:type="dxa"/>
            <w:noWrap/>
            <w:hideMark/>
          </w:tcPr>
          <w:p w14:paraId="41983AE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71</w:t>
            </w:r>
          </w:p>
        </w:tc>
        <w:tc>
          <w:tcPr>
            <w:tcW w:w="2415" w:type="dxa"/>
            <w:noWrap/>
            <w:hideMark/>
          </w:tcPr>
          <w:p w14:paraId="0817E78A"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FERNEX, Frédéric</w:t>
            </w:r>
          </w:p>
        </w:tc>
        <w:tc>
          <w:tcPr>
            <w:tcW w:w="3451" w:type="dxa"/>
            <w:noWrap/>
            <w:hideMark/>
          </w:tcPr>
          <w:p w14:paraId="181A6124" w14:textId="66BDBB1B" w:rsidR="0056641E" w:rsidRPr="002F2D88" w:rsidRDefault="0056641E" w:rsidP="002F2D88">
            <w:pPr>
              <w:spacing w:after="0" w:line="240" w:lineRule="auto"/>
              <w:jc w:val="both"/>
              <w:rPr>
                <w:rFonts w:ascii="Arial Narrow" w:hAnsi="Arial Narrow"/>
                <w:sz w:val="18"/>
                <w:szCs w:val="18"/>
              </w:rPr>
            </w:pPr>
            <w:hyperlink r:id="rId60" w:history="1">
              <w:r w:rsidRPr="002F2D88">
                <w:rPr>
                  <w:rFonts w:ascii="Arial Narrow" w:hAnsi="Arial Narrow"/>
                  <w:sz w:val="18"/>
                  <w:szCs w:val="18"/>
                </w:rPr>
                <w:t>frederic.fernex@irsn.fr</w:t>
              </w:r>
            </w:hyperlink>
          </w:p>
        </w:tc>
        <w:tc>
          <w:tcPr>
            <w:tcW w:w="2489" w:type="dxa"/>
            <w:noWrap/>
            <w:hideMark/>
          </w:tcPr>
          <w:p w14:paraId="470D6AE9"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IRSN</w:t>
            </w:r>
          </w:p>
        </w:tc>
        <w:tc>
          <w:tcPr>
            <w:tcW w:w="1307" w:type="dxa"/>
            <w:noWrap/>
            <w:hideMark/>
          </w:tcPr>
          <w:p w14:paraId="68CB356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France</w:t>
            </w:r>
          </w:p>
        </w:tc>
      </w:tr>
      <w:tr w:rsidR="0056641E" w:rsidRPr="002F2D88" w14:paraId="1BCB42E8" w14:textId="77777777" w:rsidTr="002F2D88">
        <w:trPr>
          <w:divId w:val="2114200236"/>
          <w:trHeight w:val="227"/>
        </w:trPr>
        <w:tc>
          <w:tcPr>
            <w:tcW w:w="463" w:type="dxa"/>
            <w:noWrap/>
            <w:hideMark/>
          </w:tcPr>
          <w:p w14:paraId="29730DC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72</w:t>
            </w:r>
          </w:p>
        </w:tc>
        <w:tc>
          <w:tcPr>
            <w:tcW w:w="2415" w:type="dxa"/>
            <w:noWrap/>
            <w:hideMark/>
          </w:tcPr>
          <w:p w14:paraId="3DE4EDCD"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Ortego, pedro</w:t>
            </w:r>
          </w:p>
        </w:tc>
        <w:tc>
          <w:tcPr>
            <w:tcW w:w="3451" w:type="dxa"/>
            <w:noWrap/>
            <w:hideMark/>
          </w:tcPr>
          <w:p w14:paraId="1283AF23" w14:textId="17BFE5E2" w:rsidR="0056641E" w:rsidRPr="002F2D88" w:rsidRDefault="0056641E" w:rsidP="002F2D88">
            <w:pPr>
              <w:spacing w:after="0" w:line="240" w:lineRule="auto"/>
              <w:jc w:val="both"/>
              <w:rPr>
                <w:rFonts w:ascii="Arial Narrow" w:hAnsi="Arial Narrow"/>
                <w:sz w:val="18"/>
                <w:szCs w:val="18"/>
              </w:rPr>
            </w:pPr>
            <w:hyperlink r:id="rId61" w:history="1">
              <w:r w:rsidRPr="002F2D88">
                <w:rPr>
                  <w:rFonts w:ascii="Arial Narrow" w:hAnsi="Arial Narrow"/>
                  <w:sz w:val="18"/>
                  <w:szCs w:val="18"/>
                </w:rPr>
                <w:t>p.ortego@seaingenieria.es</w:t>
              </w:r>
            </w:hyperlink>
          </w:p>
        </w:tc>
        <w:tc>
          <w:tcPr>
            <w:tcW w:w="2489" w:type="dxa"/>
            <w:noWrap/>
            <w:hideMark/>
          </w:tcPr>
          <w:p w14:paraId="60E28723"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SEA Ingeniería</w:t>
            </w:r>
          </w:p>
        </w:tc>
        <w:tc>
          <w:tcPr>
            <w:tcW w:w="1307" w:type="dxa"/>
            <w:noWrap/>
            <w:hideMark/>
          </w:tcPr>
          <w:p w14:paraId="6D67371C"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Spain</w:t>
            </w:r>
          </w:p>
        </w:tc>
      </w:tr>
      <w:tr w:rsidR="0056641E" w:rsidRPr="002F2D88" w14:paraId="6E9E900E" w14:textId="77777777" w:rsidTr="002F2D88">
        <w:trPr>
          <w:divId w:val="2114200236"/>
          <w:trHeight w:val="227"/>
        </w:trPr>
        <w:tc>
          <w:tcPr>
            <w:tcW w:w="463" w:type="dxa"/>
            <w:noWrap/>
            <w:hideMark/>
          </w:tcPr>
          <w:p w14:paraId="5FD2822A"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73</w:t>
            </w:r>
          </w:p>
        </w:tc>
        <w:tc>
          <w:tcPr>
            <w:tcW w:w="2415" w:type="dxa"/>
            <w:noWrap/>
            <w:hideMark/>
          </w:tcPr>
          <w:p w14:paraId="29D874D4" w14:textId="77777777" w:rsidR="0056641E" w:rsidRPr="002F2D88" w:rsidRDefault="0056641E" w:rsidP="002F2D88">
            <w:pPr>
              <w:jc w:val="both"/>
              <w:rPr>
                <w:rFonts w:ascii="Arial Narrow" w:hAnsi="Arial Narrow"/>
                <w:sz w:val="18"/>
                <w:szCs w:val="18"/>
              </w:rPr>
            </w:pPr>
            <w:r w:rsidRPr="002F2D88">
              <w:rPr>
                <w:rFonts w:ascii="Arial Narrow" w:hAnsi="Arial Narrow"/>
                <w:sz w:val="18"/>
                <w:szCs w:val="18"/>
              </w:rPr>
              <w:t>Andersson Sundén, Erik</w:t>
            </w:r>
          </w:p>
        </w:tc>
        <w:tc>
          <w:tcPr>
            <w:tcW w:w="3451" w:type="dxa"/>
            <w:noWrap/>
            <w:hideMark/>
          </w:tcPr>
          <w:p w14:paraId="7006AE3F" w14:textId="37E2D83B" w:rsidR="0056641E" w:rsidRPr="002F2D88" w:rsidRDefault="0056641E" w:rsidP="002F2D88">
            <w:pPr>
              <w:spacing w:after="0" w:line="240" w:lineRule="auto"/>
              <w:jc w:val="both"/>
              <w:rPr>
                <w:rFonts w:ascii="Arial Narrow" w:hAnsi="Arial Narrow"/>
                <w:sz w:val="18"/>
                <w:szCs w:val="18"/>
              </w:rPr>
            </w:pPr>
            <w:hyperlink r:id="rId62" w:history="1">
              <w:r w:rsidRPr="002F2D88">
                <w:rPr>
                  <w:rFonts w:ascii="Arial Narrow" w:hAnsi="Arial Narrow"/>
                  <w:sz w:val="18"/>
                  <w:szCs w:val="18"/>
                </w:rPr>
                <w:t>erik.andersson-sunden@physics.uu.se</w:t>
              </w:r>
            </w:hyperlink>
          </w:p>
        </w:tc>
        <w:tc>
          <w:tcPr>
            <w:tcW w:w="2489" w:type="dxa"/>
            <w:noWrap/>
            <w:hideMark/>
          </w:tcPr>
          <w:p w14:paraId="4B57A0CB"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Uppsala University</w:t>
            </w:r>
          </w:p>
        </w:tc>
        <w:tc>
          <w:tcPr>
            <w:tcW w:w="1307" w:type="dxa"/>
            <w:noWrap/>
            <w:hideMark/>
          </w:tcPr>
          <w:p w14:paraId="7BC079F6" w14:textId="77777777" w:rsidR="0056641E" w:rsidRPr="002F2D88" w:rsidRDefault="0056641E" w:rsidP="002F2D88">
            <w:pPr>
              <w:spacing w:after="0" w:line="240" w:lineRule="auto"/>
              <w:jc w:val="both"/>
              <w:rPr>
                <w:rFonts w:ascii="Arial Narrow" w:hAnsi="Arial Narrow"/>
                <w:sz w:val="18"/>
                <w:szCs w:val="18"/>
              </w:rPr>
            </w:pPr>
            <w:r w:rsidRPr="002F2D88">
              <w:rPr>
                <w:rFonts w:ascii="Arial Narrow" w:hAnsi="Arial Narrow"/>
                <w:sz w:val="18"/>
                <w:szCs w:val="18"/>
              </w:rPr>
              <w:t>Sweden</w:t>
            </w:r>
          </w:p>
        </w:tc>
      </w:tr>
    </w:tbl>
    <w:p w14:paraId="49870F61" w14:textId="39AA40BD" w:rsidR="00D45878" w:rsidRDefault="00D45878" w:rsidP="0044050E">
      <w:pPr>
        <w:jc w:val="both"/>
        <w:rPr>
          <w:b/>
          <w:bCs/>
          <w:lang w:val="en-GB"/>
        </w:rPr>
      </w:pPr>
      <w:r>
        <w:rPr>
          <w:b/>
          <w:bCs/>
          <w:lang w:val="en-GB"/>
        </w:rPr>
        <w:fldChar w:fldCharType="end"/>
      </w:r>
    </w:p>
    <w:p w14:paraId="09432BE2" w14:textId="77777777" w:rsidR="0056641E" w:rsidRDefault="0056641E" w:rsidP="0044050E">
      <w:pPr>
        <w:jc w:val="both"/>
        <w:rPr>
          <w:b/>
          <w:bCs/>
          <w:lang w:val="en-GB"/>
        </w:rPr>
      </w:pPr>
    </w:p>
    <w:p w14:paraId="32B5698C" w14:textId="749EF2BA" w:rsidR="0056641E" w:rsidRDefault="0056641E" w:rsidP="0056641E">
      <w:pPr>
        <w:jc w:val="both"/>
        <w:rPr>
          <w:b/>
          <w:bCs/>
          <w:lang w:val="en-GB"/>
        </w:rPr>
      </w:pPr>
      <w:r>
        <w:rPr>
          <w:b/>
          <w:bCs/>
          <w:lang w:val="en-GB"/>
        </w:rPr>
        <w:t xml:space="preserve">Appendix </w:t>
      </w:r>
      <w:r>
        <w:rPr>
          <w:b/>
          <w:bCs/>
          <w:lang w:val="en-GB"/>
        </w:rPr>
        <w:t>I</w:t>
      </w:r>
      <w:r>
        <w:rPr>
          <w:b/>
          <w:bCs/>
          <w:lang w:val="en-GB"/>
        </w:rPr>
        <w:t>II. List of Participants</w:t>
      </w:r>
    </w:p>
    <w:p w14:paraId="7690CBA5" w14:textId="03BDE651" w:rsidR="00B76A07" w:rsidRDefault="00B76A07" w:rsidP="0056641E">
      <w:pPr>
        <w:jc w:val="both"/>
        <w:rPr>
          <w:b/>
          <w:bCs/>
          <w:lang w:val="en-GB"/>
        </w:rPr>
      </w:pPr>
      <w:r>
        <w:rPr>
          <w:b/>
          <w:bCs/>
          <w:noProof/>
          <w:lang w:val="en-GB"/>
        </w:rPr>
        <w:drawing>
          <wp:inline distT="0" distB="0" distL="0" distR="0" wp14:anchorId="273962F5" wp14:editId="22510ECA">
            <wp:extent cx="6030595" cy="3392170"/>
            <wp:effectExtent l="0" t="0" r="8255" b="0"/>
            <wp:docPr id="2038287227" name="Picture 1"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87227" name="Picture 1" descr="A group of people standing in a room&#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30595" cy="3392170"/>
                    </a:xfrm>
                    <a:prstGeom prst="rect">
                      <a:avLst/>
                    </a:prstGeom>
                  </pic:spPr>
                </pic:pic>
              </a:graphicData>
            </a:graphic>
          </wp:inline>
        </w:drawing>
      </w:r>
    </w:p>
    <w:p w14:paraId="01E629BB" w14:textId="77777777" w:rsidR="00B76A07" w:rsidRDefault="00B76A07" w:rsidP="0056641E">
      <w:pPr>
        <w:jc w:val="both"/>
        <w:rPr>
          <w:b/>
          <w:bCs/>
          <w:lang w:val="en-GB"/>
        </w:rPr>
      </w:pPr>
    </w:p>
    <w:p w14:paraId="745604A1" w14:textId="77F9B5E9" w:rsidR="00B76A07" w:rsidRDefault="00B76A07" w:rsidP="00B76A07">
      <w:r>
        <w:rPr>
          <w:noProof/>
        </w:rPr>
        <w:lastRenderedPageBreak/>
        <w:drawing>
          <wp:inline distT="0" distB="0" distL="0" distR="0" wp14:anchorId="41C4A9F9" wp14:editId="30B998E3">
            <wp:extent cx="5400040" cy="2868930"/>
            <wp:effectExtent l="0" t="0" r="0" b="7620"/>
            <wp:docPr id="254307822" name="Picture 1" descr="A screenshot of a video confer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7822" name="Picture 1" descr="A screenshot of a video conference&#10;&#10;Description automatically generated with medium confidence"/>
                    <pic:cNvPicPr/>
                  </pic:nvPicPr>
                  <pic:blipFill>
                    <a:blip r:embed="rId64"/>
                    <a:stretch>
                      <a:fillRect/>
                    </a:stretch>
                  </pic:blipFill>
                  <pic:spPr>
                    <a:xfrm>
                      <a:off x="0" y="0"/>
                      <a:ext cx="5400040" cy="2868930"/>
                    </a:xfrm>
                    <a:prstGeom prst="rect">
                      <a:avLst/>
                    </a:prstGeom>
                  </pic:spPr>
                </pic:pic>
              </a:graphicData>
            </a:graphic>
          </wp:inline>
        </w:drawing>
      </w:r>
    </w:p>
    <w:p w14:paraId="22FC8170" w14:textId="77777777" w:rsidR="00B76A07" w:rsidRDefault="00B76A07" w:rsidP="00B76A07">
      <w:r>
        <w:rPr>
          <w:noProof/>
        </w:rPr>
        <w:drawing>
          <wp:inline distT="0" distB="0" distL="0" distR="0" wp14:anchorId="78506AAF" wp14:editId="4019BABA">
            <wp:extent cx="5400040" cy="2868930"/>
            <wp:effectExtent l="0" t="0" r="0" b="7620"/>
            <wp:docPr id="1153295218" name="Picture 1" descr="A screenshot of a video confer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95218" name="Picture 1" descr="A screenshot of a video conference&#10;&#10;Description automatically generated with medium confidence"/>
                    <pic:cNvPicPr/>
                  </pic:nvPicPr>
                  <pic:blipFill>
                    <a:blip r:embed="rId65"/>
                    <a:stretch>
                      <a:fillRect/>
                    </a:stretch>
                  </pic:blipFill>
                  <pic:spPr>
                    <a:xfrm>
                      <a:off x="0" y="0"/>
                      <a:ext cx="5400040" cy="2868930"/>
                    </a:xfrm>
                    <a:prstGeom prst="rect">
                      <a:avLst/>
                    </a:prstGeom>
                  </pic:spPr>
                </pic:pic>
              </a:graphicData>
            </a:graphic>
          </wp:inline>
        </w:drawing>
      </w:r>
    </w:p>
    <w:p w14:paraId="4BFE5D5C" w14:textId="77777777" w:rsidR="00B76A07" w:rsidRDefault="00B76A07" w:rsidP="00B76A07"/>
    <w:p w14:paraId="5814D828" w14:textId="77777777" w:rsidR="0056641E" w:rsidRDefault="0056641E" w:rsidP="0044050E">
      <w:pPr>
        <w:jc w:val="both"/>
        <w:rPr>
          <w:b/>
          <w:bCs/>
          <w:lang w:val="en-GB"/>
        </w:rPr>
      </w:pPr>
    </w:p>
    <w:sectPr w:rsidR="0056641E" w:rsidSect="007F0E2E">
      <w:headerReference w:type="default" r:id="rId66"/>
      <w:footerReference w:type="default" r:id="rId67"/>
      <w:pgSz w:w="11906" w:h="16838"/>
      <w:pgMar w:top="1417" w:right="1418" w:bottom="993"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3F85" w14:textId="77777777" w:rsidR="00424CA3" w:rsidRDefault="00424CA3" w:rsidP="00804FEF">
      <w:pPr>
        <w:spacing w:after="0" w:line="240" w:lineRule="auto"/>
      </w:pPr>
      <w:r>
        <w:separator/>
      </w:r>
    </w:p>
  </w:endnote>
  <w:endnote w:type="continuationSeparator" w:id="0">
    <w:p w14:paraId="0EF3B23D" w14:textId="77777777" w:rsidR="00424CA3" w:rsidRDefault="00424CA3" w:rsidP="00804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539D" w14:textId="740A6DE4" w:rsidR="0044050E" w:rsidRPr="0044050E" w:rsidRDefault="0044050E" w:rsidP="0044050E">
    <w:pPr>
      <w:pStyle w:val="Footer"/>
      <w:pBdr>
        <w:top w:val="single" w:sz="4" w:space="1" w:color="auto"/>
      </w:pBdr>
      <w:jc w:val="center"/>
      <w:rPr>
        <w:caps/>
        <w:noProof/>
      </w:rPr>
    </w:pPr>
    <w:r w:rsidRPr="0044050E">
      <w:rPr>
        <w:caps/>
      </w:rPr>
      <w:t xml:space="preserve">- </w:t>
    </w:r>
    <w:r w:rsidRPr="0044050E">
      <w:rPr>
        <w:caps/>
      </w:rPr>
      <w:fldChar w:fldCharType="begin"/>
    </w:r>
    <w:r w:rsidRPr="0044050E">
      <w:rPr>
        <w:caps/>
      </w:rPr>
      <w:instrText xml:space="preserve"> PAGE   \* MERGEFORMAT </w:instrText>
    </w:r>
    <w:r w:rsidRPr="0044050E">
      <w:rPr>
        <w:caps/>
      </w:rPr>
      <w:fldChar w:fldCharType="separate"/>
    </w:r>
    <w:r w:rsidRPr="0044050E">
      <w:rPr>
        <w:caps/>
        <w:noProof/>
      </w:rPr>
      <w:t>2</w:t>
    </w:r>
    <w:r w:rsidRPr="0044050E">
      <w:rPr>
        <w:caps/>
        <w:noProof/>
      </w:rPr>
      <w:fldChar w:fldCharType="end"/>
    </w:r>
    <w:r w:rsidRPr="0044050E">
      <w:rPr>
        <w:caps/>
        <w:noProof/>
      </w:rPr>
      <w:t xml:space="preserve"> -</w:t>
    </w:r>
  </w:p>
  <w:p w14:paraId="31657D14" w14:textId="77777777" w:rsidR="0044050E" w:rsidRDefault="00440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C4890" w14:textId="77777777" w:rsidR="00424CA3" w:rsidRDefault="00424CA3" w:rsidP="00804FEF">
      <w:pPr>
        <w:spacing w:after="0" w:line="240" w:lineRule="auto"/>
      </w:pPr>
      <w:r>
        <w:separator/>
      </w:r>
    </w:p>
  </w:footnote>
  <w:footnote w:type="continuationSeparator" w:id="0">
    <w:p w14:paraId="54BCE9A6" w14:textId="77777777" w:rsidR="00424CA3" w:rsidRDefault="00424CA3" w:rsidP="00804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7E44" w14:textId="14FA63CF" w:rsidR="0044050E" w:rsidRDefault="0044050E" w:rsidP="0044050E">
    <w:pPr>
      <w:pStyle w:val="Header"/>
      <w:pBdr>
        <w:bottom w:val="single" w:sz="4" w:space="1" w:color="auto"/>
      </w:pBdr>
      <w:tabs>
        <w:tab w:val="clear" w:pos="4252"/>
        <w:tab w:val="clear" w:pos="8504"/>
        <w:tab w:val="center" w:pos="6946"/>
      </w:tabs>
      <w:jc w:val="both"/>
    </w:pPr>
    <w:r>
      <w:t>Summary Record</w:t>
    </w:r>
    <w:r>
      <w:tab/>
      <w:t xml:space="preserve"> </w:t>
    </w:r>
    <w:r>
      <w:tab/>
    </w:r>
    <w:r>
      <w:tab/>
      <w:t xml:space="preserve">   May 23, 2023</w:t>
    </w:r>
  </w:p>
  <w:p w14:paraId="24BA9214" w14:textId="77777777" w:rsidR="00804FEF" w:rsidRDefault="00804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D5199"/>
    <w:multiLevelType w:val="hybridMultilevel"/>
    <w:tmpl w:val="EBD4EB50"/>
    <w:lvl w:ilvl="0" w:tplc="3F3666A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86C9F"/>
    <w:multiLevelType w:val="hybridMultilevel"/>
    <w:tmpl w:val="A532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F0A3D"/>
    <w:multiLevelType w:val="hybridMultilevel"/>
    <w:tmpl w:val="11C88AD4"/>
    <w:lvl w:ilvl="0" w:tplc="01E85F78">
      <w:numFmt w:val="bullet"/>
      <w:lvlText w:val="•"/>
      <w:lvlJc w:val="left"/>
      <w:pPr>
        <w:ind w:left="1065" w:hanging="705"/>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8A01F2"/>
    <w:multiLevelType w:val="hybridMultilevel"/>
    <w:tmpl w:val="03BCC6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45605D1"/>
    <w:multiLevelType w:val="hybridMultilevel"/>
    <w:tmpl w:val="37D67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555F7"/>
    <w:multiLevelType w:val="hybridMultilevel"/>
    <w:tmpl w:val="6218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A976C0"/>
    <w:multiLevelType w:val="hybridMultilevel"/>
    <w:tmpl w:val="0A7A5FCC"/>
    <w:lvl w:ilvl="0" w:tplc="0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34D533E"/>
    <w:multiLevelType w:val="multilevel"/>
    <w:tmpl w:val="9378D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C4004F"/>
    <w:multiLevelType w:val="hybridMultilevel"/>
    <w:tmpl w:val="531240C4"/>
    <w:lvl w:ilvl="0" w:tplc="145A2796">
      <w:start w:val="1"/>
      <w:numFmt w:val="bullet"/>
      <w:lvlText w:val="o"/>
      <w:lvlJc w:val="left"/>
      <w:pPr>
        <w:ind w:left="1440" w:hanging="360"/>
      </w:pPr>
      <w:rPr>
        <w:rFonts w:ascii="Courier New" w:hAnsi="Courier New" w:cs="Courier New" w:hint="default"/>
        <w:lang w:val="en-GB"/>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756290A"/>
    <w:multiLevelType w:val="hybridMultilevel"/>
    <w:tmpl w:val="59404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8CD496F"/>
    <w:multiLevelType w:val="hybridMultilevel"/>
    <w:tmpl w:val="D1CE7F18"/>
    <w:lvl w:ilvl="0" w:tplc="0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85367720">
    <w:abstractNumId w:val="7"/>
  </w:num>
  <w:num w:numId="2" w16cid:durableId="1327712767">
    <w:abstractNumId w:val="9"/>
  </w:num>
  <w:num w:numId="3" w16cid:durableId="1871527924">
    <w:abstractNumId w:val="4"/>
  </w:num>
  <w:num w:numId="4" w16cid:durableId="325669493">
    <w:abstractNumId w:val="1"/>
  </w:num>
  <w:num w:numId="5" w16cid:durableId="645816010">
    <w:abstractNumId w:val="5"/>
  </w:num>
  <w:num w:numId="6" w16cid:durableId="711228017">
    <w:abstractNumId w:val="2"/>
  </w:num>
  <w:num w:numId="7" w16cid:durableId="375660428">
    <w:abstractNumId w:val="3"/>
  </w:num>
  <w:num w:numId="8" w16cid:durableId="2126924871">
    <w:abstractNumId w:val="0"/>
  </w:num>
  <w:num w:numId="9" w16cid:durableId="90517462">
    <w:abstractNumId w:val="6"/>
  </w:num>
  <w:num w:numId="10" w16cid:durableId="622883289">
    <w:abstractNumId w:val="8"/>
  </w:num>
  <w:num w:numId="11" w16cid:durableId="1563116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B77"/>
    <w:rsid w:val="00035BEF"/>
    <w:rsid w:val="000416BE"/>
    <w:rsid w:val="0004216B"/>
    <w:rsid w:val="000435AF"/>
    <w:rsid w:val="00054BB5"/>
    <w:rsid w:val="00081DAB"/>
    <w:rsid w:val="00094DEA"/>
    <w:rsid w:val="000E7918"/>
    <w:rsid w:val="001102B6"/>
    <w:rsid w:val="00112CB2"/>
    <w:rsid w:val="00127DF8"/>
    <w:rsid w:val="00133E6E"/>
    <w:rsid w:val="001662B9"/>
    <w:rsid w:val="001755C6"/>
    <w:rsid w:val="001832D4"/>
    <w:rsid w:val="001904E1"/>
    <w:rsid w:val="001B2117"/>
    <w:rsid w:val="001C346D"/>
    <w:rsid w:val="001C489F"/>
    <w:rsid w:val="0023340A"/>
    <w:rsid w:val="00244B70"/>
    <w:rsid w:val="002A2D36"/>
    <w:rsid w:val="002F033B"/>
    <w:rsid w:val="002F2D88"/>
    <w:rsid w:val="00364D83"/>
    <w:rsid w:val="003942D8"/>
    <w:rsid w:val="003D7533"/>
    <w:rsid w:val="00402067"/>
    <w:rsid w:val="00410DD2"/>
    <w:rsid w:val="00424CA3"/>
    <w:rsid w:val="0044050E"/>
    <w:rsid w:val="00444801"/>
    <w:rsid w:val="004A09ED"/>
    <w:rsid w:val="004A4E0E"/>
    <w:rsid w:val="004A58BB"/>
    <w:rsid w:val="004A658F"/>
    <w:rsid w:val="004E7530"/>
    <w:rsid w:val="00535B00"/>
    <w:rsid w:val="00547753"/>
    <w:rsid w:val="00555267"/>
    <w:rsid w:val="0056641E"/>
    <w:rsid w:val="005E2B77"/>
    <w:rsid w:val="00611D04"/>
    <w:rsid w:val="0065272F"/>
    <w:rsid w:val="006602AC"/>
    <w:rsid w:val="00686AFD"/>
    <w:rsid w:val="00691070"/>
    <w:rsid w:val="0071262D"/>
    <w:rsid w:val="00713B9A"/>
    <w:rsid w:val="00717B6D"/>
    <w:rsid w:val="00722511"/>
    <w:rsid w:val="007857FB"/>
    <w:rsid w:val="00786F84"/>
    <w:rsid w:val="007A42A9"/>
    <w:rsid w:val="007D13A6"/>
    <w:rsid w:val="007F0E2E"/>
    <w:rsid w:val="00804FEF"/>
    <w:rsid w:val="00823E28"/>
    <w:rsid w:val="00830A7D"/>
    <w:rsid w:val="00882285"/>
    <w:rsid w:val="00895774"/>
    <w:rsid w:val="008C6080"/>
    <w:rsid w:val="008F3C14"/>
    <w:rsid w:val="00921385"/>
    <w:rsid w:val="0092693D"/>
    <w:rsid w:val="00931207"/>
    <w:rsid w:val="00933104"/>
    <w:rsid w:val="00972161"/>
    <w:rsid w:val="00A27859"/>
    <w:rsid w:val="00A448FE"/>
    <w:rsid w:val="00A4568A"/>
    <w:rsid w:val="00AB4186"/>
    <w:rsid w:val="00AB6524"/>
    <w:rsid w:val="00AE060C"/>
    <w:rsid w:val="00B41889"/>
    <w:rsid w:val="00B76A07"/>
    <w:rsid w:val="00BA3DA7"/>
    <w:rsid w:val="00BB0872"/>
    <w:rsid w:val="00C57B57"/>
    <w:rsid w:val="00C70477"/>
    <w:rsid w:val="00C753D4"/>
    <w:rsid w:val="00CB61C3"/>
    <w:rsid w:val="00CE64F6"/>
    <w:rsid w:val="00D15CA4"/>
    <w:rsid w:val="00D41DD5"/>
    <w:rsid w:val="00D45878"/>
    <w:rsid w:val="00D512AF"/>
    <w:rsid w:val="00DF1786"/>
    <w:rsid w:val="00E26553"/>
    <w:rsid w:val="00E51214"/>
    <w:rsid w:val="00EC47BE"/>
    <w:rsid w:val="00ED04D1"/>
    <w:rsid w:val="00F0472C"/>
    <w:rsid w:val="00F0793C"/>
    <w:rsid w:val="00F117E3"/>
    <w:rsid w:val="00F157F3"/>
    <w:rsid w:val="00F56511"/>
    <w:rsid w:val="00F840B0"/>
    <w:rsid w:val="00F94D54"/>
    <w:rsid w:val="00FE69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5BA27"/>
  <w15:chartTrackingRefBased/>
  <w15:docId w15:val="{DCEEAD0B-1A79-4FC6-8A52-7ECB79A2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E2B77"/>
  </w:style>
  <w:style w:type="character" w:styleId="Hyperlink">
    <w:name w:val="Hyperlink"/>
    <w:basedOn w:val="DefaultParagraphFont"/>
    <w:uiPriority w:val="99"/>
    <w:unhideWhenUsed/>
    <w:rsid w:val="005E2B77"/>
    <w:rPr>
      <w:color w:val="0563C1" w:themeColor="hyperlink"/>
      <w:u w:val="single"/>
    </w:rPr>
  </w:style>
  <w:style w:type="character" w:styleId="UnresolvedMention">
    <w:name w:val="Unresolved Mention"/>
    <w:basedOn w:val="DefaultParagraphFont"/>
    <w:uiPriority w:val="99"/>
    <w:semiHidden/>
    <w:unhideWhenUsed/>
    <w:rsid w:val="005E2B77"/>
    <w:rPr>
      <w:color w:val="605E5C"/>
      <w:shd w:val="clear" w:color="auto" w:fill="E1DFDD"/>
    </w:rPr>
  </w:style>
  <w:style w:type="paragraph" w:styleId="ListParagraph">
    <w:name w:val="List Paragraph"/>
    <w:basedOn w:val="Normal"/>
    <w:uiPriority w:val="34"/>
    <w:qFormat/>
    <w:rsid w:val="005E2B77"/>
    <w:pPr>
      <w:ind w:left="720"/>
      <w:contextualSpacing/>
    </w:pPr>
  </w:style>
  <w:style w:type="paragraph" w:styleId="Header">
    <w:name w:val="header"/>
    <w:basedOn w:val="Normal"/>
    <w:link w:val="HeaderChar"/>
    <w:uiPriority w:val="99"/>
    <w:unhideWhenUsed/>
    <w:rsid w:val="00804FEF"/>
    <w:pPr>
      <w:tabs>
        <w:tab w:val="center" w:pos="4252"/>
        <w:tab w:val="right" w:pos="8504"/>
      </w:tabs>
      <w:spacing w:after="0" w:line="240" w:lineRule="auto"/>
    </w:pPr>
  </w:style>
  <w:style w:type="character" w:customStyle="1" w:styleId="HeaderChar">
    <w:name w:val="Header Char"/>
    <w:basedOn w:val="DefaultParagraphFont"/>
    <w:link w:val="Header"/>
    <w:uiPriority w:val="99"/>
    <w:rsid w:val="00804FEF"/>
  </w:style>
  <w:style w:type="paragraph" w:styleId="Footer">
    <w:name w:val="footer"/>
    <w:basedOn w:val="Normal"/>
    <w:link w:val="FooterChar"/>
    <w:uiPriority w:val="99"/>
    <w:unhideWhenUsed/>
    <w:rsid w:val="00804FEF"/>
    <w:pPr>
      <w:tabs>
        <w:tab w:val="center" w:pos="4252"/>
        <w:tab w:val="right" w:pos="8504"/>
      </w:tabs>
      <w:spacing w:after="0" w:line="240" w:lineRule="auto"/>
    </w:pPr>
  </w:style>
  <w:style w:type="character" w:customStyle="1" w:styleId="FooterChar">
    <w:name w:val="Footer Char"/>
    <w:basedOn w:val="DefaultParagraphFont"/>
    <w:link w:val="Footer"/>
    <w:uiPriority w:val="99"/>
    <w:rsid w:val="00804FEF"/>
  </w:style>
  <w:style w:type="table" w:styleId="TableGrid">
    <w:name w:val="Table Grid"/>
    <w:basedOn w:val="TableNormal"/>
    <w:uiPriority w:val="39"/>
    <w:rsid w:val="0080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5121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51214"/>
    <w:rPr>
      <w:rFonts w:ascii="Calibri" w:hAnsi="Calibri"/>
      <w:szCs w:val="21"/>
    </w:rPr>
  </w:style>
  <w:style w:type="character" w:styleId="FollowedHyperlink">
    <w:name w:val="FollowedHyperlink"/>
    <w:basedOn w:val="DefaultParagraphFont"/>
    <w:uiPriority w:val="99"/>
    <w:semiHidden/>
    <w:unhideWhenUsed/>
    <w:rsid w:val="00B418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45586">
      <w:bodyDiv w:val="1"/>
      <w:marLeft w:val="0"/>
      <w:marRight w:val="0"/>
      <w:marTop w:val="0"/>
      <w:marBottom w:val="0"/>
      <w:divBdr>
        <w:top w:val="none" w:sz="0" w:space="0" w:color="auto"/>
        <w:left w:val="none" w:sz="0" w:space="0" w:color="auto"/>
        <w:bottom w:val="none" w:sz="0" w:space="0" w:color="auto"/>
        <w:right w:val="none" w:sz="0" w:space="0" w:color="auto"/>
      </w:divBdr>
    </w:div>
    <w:div w:id="776684088">
      <w:bodyDiv w:val="1"/>
      <w:marLeft w:val="0"/>
      <w:marRight w:val="0"/>
      <w:marTop w:val="0"/>
      <w:marBottom w:val="0"/>
      <w:divBdr>
        <w:top w:val="none" w:sz="0" w:space="0" w:color="auto"/>
        <w:left w:val="none" w:sz="0" w:space="0" w:color="auto"/>
        <w:bottom w:val="none" w:sz="0" w:space="0" w:color="auto"/>
        <w:right w:val="none" w:sz="0" w:space="0" w:color="auto"/>
      </w:divBdr>
    </w:div>
    <w:div w:id="923534467">
      <w:bodyDiv w:val="1"/>
      <w:marLeft w:val="0"/>
      <w:marRight w:val="0"/>
      <w:marTop w:val="0"/>
      <w:marBottom w:val="0"/>
      <w:divBdr>
        <w:top w:val="none" w:sz="0" w:space="0" w:color="auto"/>
        <w:left w:val="none" w:sz="0" w:space="0" w:color="auto"/>
        <w:bottom w:val="none" w:sz="0" w:space="0" w:color="auto"/>
        <w:right w:val="none" w:sz="0" w:space="0" w:color="auto"/>
      </w:divBdr>
    </w:div>
    <w:div w:id="1093746323">
      <w:bodyDiv w:val="1"/>
      <w:marLeft w:val="0"/>
      <w:marRight w:val="0"/>
      <w:marTop w:val="0"/>
      <w:marBottom w:val="0"/>
      <w:divBdr>
        <w:top w:val="none" w:sz="0" w:space="0" w:color="auto"/>
        <w:left w:val="none" w:sz="0" w:space="0" w:color="auto"/>
        <w:bottom w:val="none" w:sz="0" w:space="0" w:color="auto"/>
        <w:right w:val="none" w:sz="0" w:space="0" w:color="auto"/>
      </w:divBdr>
    </w:div>
    <w:div w:id="1099720520">
      <w:bodyDiv w:val="1"/>
      <w:marLeft w:val="0"/>
      <w:marRight w:val="0"/>
      <w:marTop w:val="0"/>
      <w:marBottom w:val="0"/>
      <w:divBdr>
        <w:top w:val="none" w:sz="0" w:space="0" w:color="auto"/>
        <w:left w:val="none" w:sz="0" w:space="0" w:color="auto"/>
        <w:bottom w:val="none" w:sz="0" w:space="0" w:color="auto"/>
        <w:right w:val="none" w:sz="0" w:space="0" w:color="auto"/>
      </w:divBdr>
    </w:div>
    <w:div w:id="1408990244">
      <w:bodyDiv w:val="1"/>
      <w:marLeft w:val="0"/>
      <w:marRight w:val="0"/>
      <w:marTop w:val="0"/>
      <w:marBottom w:val="0"/>
      <w:divBdr>
        <w:top w:val="none" w:sz="0" w:space="0" w:color="auto"/>
        <w:left w:val="none" w:sz="0" w:space="0" w:color="auto"/>
        <w:bottom w:val="none" w:sz="0" w:space="0" w:color="auto"/>
        <w:right w:val="none" w:sz="0" w:space="0" w:color="auto"/>
      </w:divBdr>
    </w:div>
    <w:div w:id="1661539108">
      <w:bodyDiv w:val="1"/>
      <w:marLeft w:val="0"/>
      <w:marRight w:val="0"/>
      <w:marTop w:val="0"/>
      <w:marBottom w:val="0"/>
      <w:divBdr>
        <w:top w:val="none" w:sz="0" w:space="0" w:color="auto"/>
        <w:left w:val="none" w:sz="0" w:space="0" w:color="auto"/>
        <w:bottom w:val="none" w:sz="0" w:space="0" w:color="auto"/>
        <w:right w:val="none" w:sz="0" w:space="0" w:color="auto"/>
      </w:divBdr>
    </w:div>
    <w:div w:id="1829709512">
      <w:bodyDiv w:val="1"/>
      <w:marLeft w:val="0"/>
      <w:marRight w:val="0"/>
      <w:marTop w:val="0"/>
      <w:marBottom w:val="0"/>
      <w:divBdr>
        <w:top w:val="none" w:sz="0" w:space="0" w:color="auto"/>
        <w:left w:val="none" w:sz="0" w:space="0" w:color="auto"/>
        <w:bottom w:val="none" w:sz="0" w:space="0" w:color="auto"/>
        <w:right w:val="none" w:sz="0" w:space="0" w:color="auto"/>
      </w:divBdr>
    </w:div>
    <w:div w:id="1866553958">
      <w:bodyDiv w:val="1"/>
      <w:marLeft w:val="0"/>
      <w:marRight w:val="0"/>
      <w:marTop w:val="0"/>
      <w:marBottom w:val="0"/>
      <w:divBdr>
        <w:top w:val="none" w:sz="0" w:space="0" w:color="auto"/>
        <w:left w:val="none" w:sz="0" w:space="0" w:color="auto"/>
        <w:bottom w:val="none" w:sz="0" w:space="0" w:color="auto"/>
        <w:right w:val="none" w:sz="0" w:space="0" w:color="auto"/>
      </w:divBdr>
    </w:div>
    <w:div w:id="211420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er.vimeo.com/progressive_redirect/playback/828946700/rendition/1080p/file.mp4?loc=external&amp;signature=cfd8181c8df0d1aec8a8118e50c19df0b68e4f3d7619c2a4d158febde886b056" TargetMode="External"/><Relationship Id="rId18" Type="http://schemas.openxmlformats.org/officeDocument/2006/relationships/hyperlink" Target="mailto:antonio.jimenez@psi.ch" TargetMode="External"/><Relationship Id="rId26" Type="http://schemas.openxmlformats.org/officeDocument/2006/relationships/hyperlink" Target="mailto:cguerrero4@us.es" TargetMode="External"/><Relationship Id="rId39" Type="http://schemas.openxmlformats.org/officeDocument/2006/relationships/hyperlink" Target="mailto:barnama@upv.es" TargetMode="External"/><Relationship Id="rId21" Type="http://schemas.openxmlformats.org/officeDocument/2006/relationships/hyperlink" Target="mailto:cristina.ratero@sckcen.be" TargetMode="External"/><Relationship Id="rId34" Type="http://schemas.openxmlformats.org/officeDocument/2006/relationships/hyperlink" Target="mailto:ogonzalezdm@essbilbao.org" TargetMode="External"/><Relationship Id="rId42" Type="http://schemas.openxmlformats.org/officeDocument/2006/relationships/hyperlink" Target="mailto:albertofernandez@moltexenergy.com" TargetMode="External"/><Relationship Id="rId47" Type="http://schemas.openxmlformats.org/officeDocument/2006/relationships/hyperlink" Target="mailto:mariano.carreter@enel.com" TargetMode="External"/><Relationship Id="rId50" Type="http://schemas.openxmlformats.org/officeDocument/2006/relationships/hyperlink" Target="mailto:pabloteofilo.leon@enel.com" TargetMode="External"/><Relationship Id="rId55" Type="http://schemas.openxmlformats.org/officeDocument/2006/relationships/hyperlink" Target="mailto:BAE@enusa.es" TargetMode="External"/><Relationship Id="rId63" Type="http://schemas.openxmlformats.org/officeDocument/2006/relationships/image" Target="media/image4.jp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rjan.PLOMPEN@ec.europa.eu" TargetMode="External"/><Relationship Id="rId29" Type="http://schemas.openxmlformats.org/officeDocument/2006/relationships/hyperlink" Target="mailto:xuning@stu.xjtu.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ecd-nea.org/dbdata/hprl" TargetMode="External"/><Relationship Id="rId24" Type="http://schemas.openxmlformats.org/officeDocument/2006/relationships/hyperlink" Target="mailto:mohammad.hashemi@tum.de" TargetMode="External"/><Relationship Id="rId32" Type="http://schemas.openxmlformats.org/officeDocument/2006/relationships/hyperlink" Target="mailto:gonzalo.nevado@alumnos.upm.es" TargetMode="External"/><Relationship Id="rId37" Type="http://schemas.openxmlformats.org/officeDocument/2006/relationships/hyperlink" Target="mailto:JJH@enusa.es" TargetMode="External"/><Relationship Id="rId40" Type="http://schemas.openxmlformats.org/officeDocument/2006/relationships/hyperlink" Target="mailto:manuel.cotelo@upm.es" TargetMode="External"/><Relationship Id="rId45" Type="http://schemas.openxmlformats.org/officeDocument/2006/relationships/hyperlink" Target="mailto:carolina.ahnert@upm.es" TargetMode="External"/><Relationship Id="rId53" Type="http://schemas.openxmlformats.org/officeDocument/2006/relationships/hyperlink" Target="mailto:irene.canals@amphos21.com" TargetMode="External"/><Relationship Id="rId58" Type="http://schemas.openxmlformats.org/officeDocument/2006/relationships/hyperlink" Target="mailto:raphaelle.ichou@irsn.fr"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mparo.soler@nfq.es" TargetMode="External"/><Relationship Id="rId23" Type="http://schemas.openxmlformats.org/officeDocument/2006/relationships/hyperlink" Target="mailto:jorge.lerendegui@ific.uv.es" TargetMode="External"/><Relationship Id="rId28" Type="http://schemas.openxmlformats.org/officeDocument/2006/relationships/hyperlink" Target="mailto:ing.gmp23@hotmail.com" TargetMode="External"/><Relationship Id="rId36" Type="http://schemas.openxmlformats.org/officeDocument/2006/relationships/hyperlink" Target="mailto:alopez@ind.uned.es" TargetMode="External"/><Relationship Id="rId49" Type="http://schemas.openxmlformats.org/officeDocument/2006/relationships/hyperlink" Target="mailto:francisco.alvarez@ciemat.es" TargetMode="External"/><Relationship Id="rId57" Type="http://schemas.openxmlformats.org/officeDocument/2006/relationships/hyperlink" Target="mailto:Peter.SCHILLEBEECKX@ec.europa.eu" TargetMode="External"/><Relationship Id="rId61" Type="http://schemas.openxmlformats.org/officeDocument/2006/relationships/hyperlink" Target="mailto:p.ortego@seaingenieria.es" TargetMode="External"/><Relationship Id="rId10" Type="http://schemas.openxmlformats.org/officeDocument/2006/relationships/hyperlink" Target="https://www.oecd-nea.org/dbdata/hprl" TargetMode="External"/><Relationship Id="rId19" Type="http://schemas.openxmlformats.org/officeDocument/2006/relationships/hyperlink" Target="mailto:gpedroche@ind.uned.es" TargetMode="External"/><Relationship Id="rId31" Type="http://schemas.openxmlformats.org/officeDocument/2006/relationships/hyperlink" Target="mailto:tbarrachina@iqn.upv.es" TargetMode="External"/><Relationship Id="rId44" Type="http://schemas.openxmlformats.org/officeDocument/2006/relationships/hyperlink" Target="mailto:priti.kanth@ukaea.uk" TargetMode="External"/><Relationship Id="rId52" Type="http://schemas.openxmlformats.org/officeDocument/2006/relationships/hyperlink" Target="mailto:avivancos@upv.es" TargetMode="External"/><Relationship Id="rId60" Type="http://schemas.openxmlformats.org/officeDocument/2006/relationships/hyperlink" Target="mailto:frederic.fernex@irsn.fr" TargetMode="External"/><Relationship Id="rId65"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scar.cabellos@upm.es" TargetMode="External"/><Relationship Id="rId22" Type="http://schemas.openxmlformats.org/officeDocument/2006/relationships/hyperlink" Target="mailto:avivancos@upv.es" TargetMode="External"/><Relationship Id="rId27" Type="http://schemas.openxmlformats.org/officeDocument/2006/relationships/hyperlink" Target="mailto:stefan.cerba@stuba.sk" TargetMode="External"/><Relationship Id="rId30" Type="http://schemas.openxmlformats.org/officeDocument/2006/relationships/hyperlink" Target="mailto:federico.grimaldi@sckcen.be" TargetMode="External"/><Relationship Id="rId35" Type="http://schemas.openxmlformats.org/officeDocument/2006/relationships/hyperlink" Target="mailto:U17100889@sharjah.ac.ae" TargetMode="External"/><Relationship Id="rId43" Type="http://schemas.openxmlformats.org/officeDocument/2006/relationships/hyperlink" Target="mailto:Mark.Gilbert@ukaea.uk" TargetMode="External"/><Relationship Id="rId48" Type="http://schemas.openxmlformats.org/officeDocument/2006/relationships/hyperlink" Target="mailto:vicente.becares@ciemat.es" TargetMode="External"/><Relationship Id="rId56" Type="http://schemas.openxmlformats.org/officeDocument/2006/relationships/hyperlink" Target="mailto:pierre.sole@irsn.fr" TargetMode="External"/><Relationship Id="rId64" Type="http://schemas.openxmlformats.org/officeDocument/2006/relationships/image" Target="media/image5.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mailto:fpl@csn.es" TargetMode="External"/><Relationship Id="rId3" Type="http://schemas.openxmlformats.org/officeDocument/2006/relationships/settings" Target="settings.xml"/><Relationship Id="rId12" Type="http://schemas.openxmlformats.org/officeDocument/2006/relationships/hyperlink" Target="https://great-pioneer.eu/" TargetMode="External"/><Relationship Id="rId17" Type="http://schemas.openxmlformats.org/officeDocument/2006/relationships/hyperlink" Target="mailto:Jan.HEYSE@ec.europa.eu" TargetMode="External"/><Relationship Id="rId25" Type="http://schemas.openxmlformats.org/officeDocument/2006/relationships/hyperlink" Target="mailto:jaime.bermejoo@csn.es" TargetMode="External"/><Relationship Id="rId33" Type="http://schemas.openxmlformats.org/officeDocument/2006/relationships/hyperlink" Target="mailto:huangyihan9@stu.xjtu.edu.cn" TargetMode="External"/><Relationship Id="rId38" Type="http://schemas.openxmlformats.org/officeDocument/2006/relationships/hyperlink" Target="mailto:nicholas.terranova@enea.it" TargetMode="External"/><Relationship Id="rId46" Type="http://schemas.openxmlformats.org/officeDocument/2006/relationships/hyperlink" Target="mailto:Sonia.Panizo@ciemat.es" TargetMode="External"/><Relationship Id="rId59" Type="http://schemas.openxmlformats.org/officeDocument/2006/relationships/hyperlink" Target="mailto:fausto.malvagi@irsn.fr" TargetMode="External"/><Relationship Id="rId67" Type="http://schemas.openxmlformats.org/officeDocument/2006/relationships/footer" Target="footer1.xml"/><Relationship Id="rId20" Type="http://schemas.openxmlformats.org/officeDocument/2006/relationships/hyperlink" Target="mailto:pablo.romojaro@sckcen.be" TargetMode="External"/><Relationship Id="rId41" Type="http://schemas.openxmlformats.org/officeDocument/2006/relationships/hyperlink" Target="mailto:gescap_alvaro@hotmail.com" TargetMode="External"/><Relationship Id="rId54" Type="http://schemas.openxmlformats.org/officeDocument/2006/relationships/hyperlink" Target="mailto:aryan.aum@yandex.com" TargetMode="External"/><Relationship Id="rId62" Type="http://schemas.openxmlformats.org/officeDocument/2006/relationships/hyperlink" Target="mailto:erik.andersson-sunden@physics.u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9</Pages>
  <Words>3261</Words>
  <Characters>18588</Characters>
  <Application>Microsoft Office Word</Application>
  <DocSecurity>0</DocSecurity>
  <Lines>154</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oscar.cabellos@upm.es</dc:creator>
  <cp:keywords/>
  <dc:description/>
  <cp:lastModifiedBy>OSCAR LUIS CABELLOS DE FRANCISCO</cp:lastModifiedBy>
  <cp:revision>17</cp:revision>
  <cp:lastPrinted>2023-05-24T06:46:00Z</cp:lastPrinted>
  <dcterms:created xsi:type="dcterms:W3CDTF">2023-04-12T06:55:00Z</dcterms:created>
  <dcterms:modified xsi:type="dcterms:W3CDTF">2023-05-24T06:56:00Z</dcterms:modified>
</cp:coreProperties>
</file>