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43" w:rsidRPr="00D47FF5" w:rsidRDefault="00354DC0" w:rsidP="00311103">
      <w:pPr>
        <w:pStyle w:val="Style1"/>
        <w:numPr>
          <w:ilvl w:val="0"/>
          <w:numId w:val="0"/>
        </w:numPr>
        <w:rPr>
          <w:b/>
          <w:lang w:val="en-US"/>
        </w:rPr>
      </w:pPr>
      <w:bookmarkStart w:id="0" w:name="_GoBack"/>
      <w:bookmarkEnd w:id="0"/>
      <w:r w:rsidRPr="00D47FF5">
        <w:rPr>
          <w:b/>
          <w:lang w:val="en-US"/>
        </w:rPr>
        <w:t>Instructions to Authors</w:t>
      </w:r>
    </w:p>
    <w:p w:rsidR="00BB4843" w:rsidRPr="00D47FF5" w:rsidRDefault="00BB4843" w:rsidP="00BB4843">
      <w:pPr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>Authors are</w:t>
      </w:r>
      <w:r w:rsidR="009D5967">
        <w:rPr>
          <w:sz w:val="22"/>
          <w:szCs w:val="22"/>
          <w:lang w:val="en-US"/>
        </w:rPr>
        <w:t xml:space="preserve"> kindly</w:t>
      </w:r>
      <w:r w:rsidRPr="00D47FF5">
        <w:rPr>
          <w:sz w:val="22"/>
          <w:szCs w:val="22"/>
          <w:lang w:val="en-US"/>
        </w:rPr>
        <w:t xml:space="preserve"> invited to submit </w:t>
      </w:r>
      <w:r w:rsidRPr="00D47FF5">
        <w:rPr>
          <w:b/>
          <w:sz w:val="22"/>
          <w:szCs w:val="22"/>
          <w:lang w:val="en-US"/>
        </w:rPr>
        <w:t>extended abstracts</w:t>
      </w:r>
      <w:r w:rsidRPr="00D47FF5">
        <w:rPr>
          <w:sz w:val="22"/>
          <w:szCs w:val="22"/>
          <w:lang w:val="en-US"/>
        </w:rPr>
        <w:t xml:space="preserve"> (500-600 words, no figures) </w:t>
      </w:r>
      <w:r w:rsidR="00B46A4F" w:rsidRPr="00D47FF5">
        <w:rPr>
          <w:sz w:val="22"/>
          <w:szCs w:val="22"/>
          <w:lang w:val="en-US"/>
        </w:rPr>
        <w:t xml:space="preserve">on or </w:t>
      </w:r>
      <w:r w:rsidRPr="00D47FF5">
        <w:rPr>
          <w:sz w:val="22"/>
          <w:szCs w:val="22"/>
          <w:lang w:val="en-US"/>
        </w:rPr>
        <w:t>before</w:t>
      </w:r>
      <w:r w:rsidRPr="00D47FF5">
        <w:rPr>
          <w:b/>
          <w:sz w:val="22"/>
          <w:szCs w:val="22"/>
          <w:lang w:val="en-US"/>
        </w:rPr>
        <w:t xml:space="preserve"> </w:t>
      </w:r>
      <w:r w:rsidR="009D5967" w:rsidRPr="009D5967">
        <w:rPr>
          <w:b/>
          <w:sz w:val="22"/>
          <w:szCs w:val="22"/>
          <w:highlight w:val="yellow"/>
          <w:lang w:val="en-US"/>
        </w:rPr>
        <w:t>January</w:t>
      </w:r>
      <w:r w:rsidR="00EA1E18" w:rsidRPr="009D5967">
        <w:rPr>
          <w:b/>
          <w:sz w:val="22"/>
          <w:szCs w:val="22"/>
          <w:highlight w:val="yellow"/>
          <w:lang w:val="en-US"/>
        </w:rPr>
        <w:t xml:space="preserve"> </w:t>
      </w:r>
      <w:r w:rsidR="009D5967" w:rsidRPr="009D5967">
        <w:rPr>
          <w:b/>
          <w:sz w:val="22"/>
          <w:szCs w:val="22"/>
          <w:highlight w:val="yellow"/>
          <w:lang w:val="en-US"/>
        </w:rPr>
        <w:t>31</w:t>
      </w:r>
      <w:r w:rsidRPr="009D5967">
        <w:rPr>
          <w:b/>
          <w:sz w:val="22"/>
          <w:szCs w:val="22"/>
          <w:highlight w:val="yellow"/>
          <w:lang w:val="en-US"/>
        </w:rPr>
        <w:t>, 20</w:t>
      </w:r>
      <w:r w:rsidR="009D5967" w:rsidRPr="009D5967">
        <w:rPr>
          <w:b/>
          <w:sz w:val="22"/>
          <w:szCs w:val="22"/>
          <w:highlight w:val="yellow"/>
          <w:lang w:val="en-US"/>
        </w:rPr>
        <w:t>20</w:t>
      </w:r>
      <w:r w:rsidR="0026160C" w:rsidRPr="00D47FF5">
        <w:rPr>
          <w:sz w:val="22"/>
          <w:szCs w:val="22"/>
          <w:lang w:val="en-US"/>
        </w:rPr>
        <w:t xml:space="preserve"> via email to </w:t>
      </w:r>
      <w:r w:rsidRPr="00D47FF5">
        <w:rPr>
          <w:sz w:val="22"/>
          <w:szCs w:val="22"/>
          <w:lang w:val="en-US"/>
        </w:rPr>
        <w:t>(</w:t>
      </w:r>
      <w:hyperlink r:id="rId8" w:history="1">
        <w:r w:rsidR="009D5967" w:rsidRPr="009A6894">
          <w:rPr>
            <w:rStyle w:val="Hipervnculo"/>
            <w:sz w:val="22"/>
            <w:szCs w:val="22"/>
            <w:lang w:val="en-US"/>
          </w:rPr>
          <w:t>mathieu.guingo@edf.fr</w:t>
        </w:r>
      </w:hyperlink>
      <w:r w:rsidR="009D5967">
        <w:rPr>
          <w:sz w:val="22"/>
          <w:szCs w:val="22"/>
          <w:lang w:val="en-US"/>
        </w:rPr>
        <w:t xml:space="preserve"> and </w:t>
      </w:r>
      <w:hyperlink r:id="rId9" w:history="1">
        <w:r w:rsidR="009D5967" w:rsidRPr="009A6894">
          <w:rPr>
            <w:rStyle w:val="Hipervnculo"/>
            <w:sz w:val="22"/>
            <w:szCs w:val="22"/>
            <w:lang w:val="en-US"/>
          </w:rPr>
          <w:t>nicolas.merigoux@edf.fr</w:t>
        </w:r>
      </w:hyperlink>
      <w:r w:rsidR="009D5967">
        <w:rPr>
          <w:sz w:val="22"/>
          <w:szCs w:val="22"/>
          <w:lang w:val="en-US"/>
        </w:rPr>
        <w:t>)</w:t>
      </w:r>
      <w:r w:rsidRPr="00D47FF5">
        <w:rPr>
          <w:sz w:val="22"/>
          <w:szCs w:val="22"/>
          <w:lang w:val="en-US"/>
        </w:rPr>
        <w:t xml:space="preserve">, with </w:t>
      </w:r>
      <w:r w:rsidR="0026160C" w:rsidRPr="00D47FF5">
        <w:rPr>
          <w:sz w:val="22"/>
          <w:szCs w:val="22"/>
          <w:lang w:val="en-US"/>
        </w:rPr>
        <w:t>a copy to</w:t>
      </w:r>
      <w:r w:rsidR="0075592B">
        <w:rPr>
          <w:sz w:val="22"/>
          <w:szCs w:val="22"/>
          <w:lang w:val="en-US"/>
        </w:rPr>
        <w:t xml:space="preserve"> (</w:t>
      </w:r>
      <w:hyperlink r:id="rId10" w:history="1">
        <w:r w:rsidR="0075592B">
          <w:rPr>
            <w:rStyle w:val="Hipervnculo"/>
            <w:lang w:eastAsia="en-US"/>
          </w:rPr>
          <w:t>jeong.nam@oecd-nea.org</w:t>
        </w:r>
      </w:hyperlink>
      <w:r w:rsidR="0075592B">
        <w:rPr>
          <w:color w:val="1F497D"/>
          <w:lang w:eastAsia="en-US"/>
        </w:rPr>
        <w:t xml:space="preserve"> and </w:t>
      </w:r>
      <w:hyperlink r:id="rId11" w:history="1">
        <w:r w:rsidR="0075592B" w:rsidRPr="009A6894">
          <w:rPr>
            <w:rStyle w:val="Hipervnculo"/>
            <w:lang w:eastAsia="en-US"/>
          </w:rPr>
          <w:t>nils.sandberg@oecd-nea.org</w:t>
        </w:r>
      </w:hyperlink>
      <w:r w:rsidR="0075592B">
        <w:rPr>
          <w:lang w:eastAsia="en-US"/>
        </w:rPr>
        <w:t>)</w:t>
      </w:r>
      <w:r w:rsidRPr="00D47FF5">
        <w:rPr>
          <w:sz w:val="22"/>
          <w:szCs w:val="22"/>
          <w:lang w:val="en-US"/>
        </w:rPr>
        <w:t>. The preferred format is MS Word, following the guidelines below:</w:t>
      </w:r>
    </w:p>
    <w:p w:rsidR="00B46A4F" w:rsidRPr="00D47FF5" w:rsidRDefault="00B46A4F" w:rsidP="00BB4843">
      <w:pPr>
        <w:jc w:val="both"/>
        <w:rPr>
          <w:sz w:val="22"/>
          <w:szCs w:val="22"/>
          <w:lang w:val="en-US"/>
        </w:rPr>
      </w:pPr>
    </w:p>
    <w:p w:rsidR="00BB4843" w:rsidRPr="00D47FF5" w:rsidRDefault="00CC5E44" w:rsidP="00BB484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>
          <v:rect id="_x0000_i1025" style="width:0;height:1.5pt" o:hralign="center" o:hrstd="t" o:hr="t" fillcolor="#aca899" stroked="f"/>
        </w:pict>
      </w:r>
    </w:p>
    <w:p w:rsidR="00BB4843" w:rsidRPr="00D47FF5" w:rsidRDefault="00BB4843" w:rsidP="00BB4843">
      <w:pPr>
        <w:jc w:val="both"/>
        <w:rPr>
          <w:sz w:val="20"/>
          <w:szCs w:val="20"/>
          <w:lang w:val="en-US"/>
        </w:rPr>
      </w:pPr>
    </w:p>
    <w:p w:rsidR="00BB4843" w:rsidRPr="00D47FF5" w:rsidRDefault="00BB4843" w:rsidP="00BB4843">
      <w:pPr>
        <w:jc w:val="center"/>
        <w:rPr>
          <w:sz w:val="22"/>
          <w:szCs w:val="22"/>
          <w:lang w:val="en-US"/>
        </w:rPr>
      </w:pPr>
      <w:r w:rsidRPr="00D47FF5">
        <w:rPr>
          <w:b/>
          <w:sz w:val="22"/>
          <w:szCs w:val="22"/>
          <w:lang w:val="en-US"/>
        </w:rPr>
        <w:t>TITLE OF PAPER</w:t>
      </w:r>
      <w:r w:rsidRPr="00D47FF5">
        <w:rPr>
          <w:sz w:val="22"/>
          <w:szCs w:val="22"/>
          <w:lang w:val="en-US"/>
        </w:rPr>
        <w:t xml:space="preserve"> (Centred, Times New Roman, Caps, 11pt, Bold)</w:t>
      </w:r>
    </w:p>
    <w:p w:rsidR="00BB4843" w:rsidRPr="00D47FF5" w:rsidRDefault="00BB4843" w:rsidP="00BB4843">
      <w:pPr>
        <w:jc w:val="center"/>
        <w:rPr>
          <w:i/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(single line space)</w:t>
      </w:r>
    </w:p>
    <w:p w:rsidR="00BB4843" w:rsidRPr="00D47FF5" w:rsidRDefault="00BB4843" w:rsidP="00BB4843">
      <w:pPr>
        <w:ind w:left="360"/>
        <w:jc w:val="center"/>
        <w:rPr>
          <w:sz w:val="22"/>
          <w:szCs w:val="22"/>
          <w:lang w:val="en-US"/>
        </w:rPr>
      </w:pPr>
      <w:r w:rsidRPr="00D47FF5">
        <w:rPr>
          <w:b/>
          <w:sz w:val="22"/>
          <w:szCs w:val="22"/>
          <w:lang w:val="en-US"/>
        </w:rPr>
        <w:t>Author</w:t>
      </w:r>
      <w:r w:rsidR="00EF306D" w:rsidRPr="00D47FF5">
        <w:rPr>
          <w:b/>
          <w:sz w:val="22"/>
          <w:szCs w:val="22"/>
          <w:lang w:val="en-US" w:eastAsia="ko-KR"/>
        </w:rPr>
        <w:t>-</w:t>
      </w:r>
      <w:r w:rsidRPr="00D47FF5">
        <w:rPr>
          <w:b/>
          <w:sz w:val="22"/>
          <w:szCs w:val="22"/>
          <w:lang w:val="en-US"/>
        </w:rPr>
        <w:t>1, Author</w:t>
      </w:r>
      <w:r w:rsidR="00EF306D" w:rsidRPr="00D47FF5">
        <w:rPr>
          <w:b/>
          <w:sz w:val="22"/>
          <w:szCs w:val="22"/>
          <w:lang w:val="en-US" w:eastAsia="ko-KR"/>
        </w:rPr>
        <w:t>-</w:t>
      </w:r>
      <w:r w:rsidRPr="00D47FF5">
        <w:rPr>
          <w:b/>
          <w:sz w:val="22"/>
          <w:szCs w:val="22"/>
          <w:lang w:val="en-US"/>
        </w:rPr>
        <w:t>2</w:t>
      </w:r>
      <w:r w:rsidR="00EF306D" w:rsidRPr="00D47FF5">
        <w:rPr>
          <w:b/>
          <w:sz w:val="22"/>
          <w:szCs w:val="22"/>
          <w:lang w:val="en-US" w:eastAsia="ko-KR"/>
        </w:rPr>
        <w:t>, …..</w:t>
      </w:r>
      <w:r w:rsidRPr="00D47FF5">
        <w:rPr>
          <w:sz w:val="22"/>
          <w:szCs w:val="22"/>
          <w:lang w:val="en-US"/>
        </w:rPr>
        <w:t xml:space="preserve"> (Centred, Times New Roman, 11pt, Bold)</w:t>
      </w:r>
    </w:p>
    <w:p w:rsidR="00BB4843" w:rsidRPr="00D47FF5" w:rsidRDefault="00BB4843" w:rsidP="00BB4843">
      <w:pPr>
        <w:jc w:val="center"/>
        <w:rPr>
          <w:i/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(single line space)</w:t>
      </w:r>
    </w:p>
    <w:p w:rsidR="00BB4843" w:rsidRPr="00D47FF5" w:rsidRDefault="00BB4843" w:rsidP="00BB4843">
      <w:pPr>
        <w:ind w:left="360"/>
        <w:jc w:val="center"/>
        <w:rPr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Affiliation</w:t>
      </w:r>
      <w:r w:rsidRPr="00D47FF5">
        <w:rPr>
          <w:sz w:val="22"/>
          <w:szCs w:val="22"/>
          <w:lang w:val="en-US"/>
        </w:rPr>
        <w:t xml:space="preserve"> (Centred, Times New Roman, 11pt, Italics)</w:t>
      </w:r>
    </w:p>
    <w:p w:rsidR="00BB4843" w:rsidRPr="00D47FF5" w:rsidRDefault="00BB4843" w:rsidP="00BB4843">
      <w:pPr>
        <w:jc w:val="center"/>
        <w:rPr>
          <w:i/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(single line space)</w:t>
      </w:r>
    </w:p>
    <w:p w:rsidR="00BB4843" w:rsidRPr="00D47FF5" w:rsidRDefault="00BB4843" w:rsidP="00BB4843">
      <w:pPr>
        <w:jc w:val="center"/>
        <w:rPr>
          <w:i/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(single line space)</w:t>
      </w:r>
    </w:p>
    <w:p w:rsidR="00BB4843" w:rsidRPr="00D47FF5" w:rsidRDefault="00BB4843" w:rsidP="00BB4843">
      <w:pPr>
        <w:jc w:val="both"/>
        <w:rPr>
          <w:sz w:val="22"/>
          <w:szCs w:val="22"/>
          <w:lang w:val="en-US"/>
        </w:rPr>
      </w:pPr>
      <w:r w:rsidRPr="00D47FF5">
        <w:rPr>
          <w:b/>
          <w:sz w:val="22"/>
          <w:szCs w:val="22"/>
          <w:lang w:val="en-US"/>
        </w:rPr>
        <w:t>Extended Abstract (</w:t>
      </w:r>
      <w:r w:rsidRPr="00D47FF5">
        <w:rPr>
          <w:sz w:val="22"/>
          <w:szCs w:val="22"/>
          <w:lang w:val="en-US"/>
        </w:rPr>
        <w:t>Left Justified, Times New Roman, 11pt, Bold)</w:t>
      </w:r>
    </w:p>
    <w:p w:rsidR="00BB4843" w:rsidRPr="00D47FF5" w:rsidRDefault="00BB4843" w:rsidP="00BB4843">
      <w:pPr>
        <w:jc w:val="both"/>
        <w:rPr>
          <w:i/>
          <w:sz w:val="22"/>
          <w:szCs w:val="22"/>
          <w:lang w:val="en-US"/>
        </w:rPr>
      </w:pPr>
      <w:r w:rsidRPr="00D47FF5">
        <w:rPr>
          <w:i/>
          <w:sz w:val="22"/>
          <w:szCs w:val="22"/>
          <w:lang w:val="en-US"/>
        </w:rPr>
        <w:t>(single line space)</w:t>
      </w:r>
    </w:p>
    <w:p w:rsidR="00BB4843" w:rsidRPr="00D47FF5" w:rsidRDefault="00BB4843" w:rsidP="00BB4843">
      <w:pPr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>Text of extended abstract (Usual A4 Margins, Left and Right Justified, Times New Roman, 11pt). The abstract should contain a clear description of the work to be presented, including background details, purpose, approach used, novelty, and a summary of new results obtained. The number of w</w:t>
      </w:r>
      <w:r w:rsidR="00B46A4F" w:rsidRPr="00D47FF5">
        <w:rPr>
          <w:sz w:val="22"/>
          <w:szCs w:val="22"/>
          <w:lang w:val="en-US"/>
        </w:rPr>
        <w:t>ords should be in the range 500–</w:t>
      </w:r>
      <w:r w:rsidRPr="00D47FF5">
        <w:rPr>
          <w:sz w:val="22"/>
          <w:szCs w:val="22"/>
          <w:lang w:val="en-US"/>
        </w:rPr>
        <w:t>600, and there should be no figures. Equations should only be included if absolutely necessary, and should be limited to no more than one or two; each equation should be written on a separate line.</w:t>
      </w:r>
    </w:p>
    <w:p w:rsidR="00B46A4F" w:rsidRPr="00D47FF5" w:rsidRDefault="00B46A4F" w:rsidP="00BB4843">
      <w:pPr>
        <w:spacing w:before="120" w:after="120"/>
        <w:jc w:val="both"/>
        <w:rPr>
          <w:b/>
          <w:lang w:val="en-US"/>
        </w:rPr>
      </w:pPr>
    </w:p>
    <w:p w:rsidR="00BB4843" w:rsidRPr="00D47FF5" w:rsidRDefault="00BB4843" w:rsidP="00BB4843">
      <w:pPr>
        <w:spacing w:before="120" w:after="120"/>
        <w:jc w:val="both"/>
        <w:rPr>
          <w:b/>
          <w:lang w:val="en-US"/>
        </w:rPr>
      </w:pPr>
      <w:r w:rsidRPr="00D47FF5">
        <w:rPr>
          <w:b/>
          <w:lang w:val="en-US"/>
        </w:rPr>
        <w:t>Recommendations</w:t>
      </w:r>
    </w:p>
    <w:p w:rsidR="00354DC0" w:rsidRPr="00D47FF5" w:rsidRDefault="00354DC0" w:rsidP="00354DC0">
      <w:pPr>
        <w:spacing w:before="120" w:after="120"/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 xml:space="preserve">Papers </w:t>
      </w:r>
      <w:r w:rsidR="00B46A4F" w:rsidRPr="00D47FF5">
        <w:rPr>
          <w:sz w:val="22"/>
          <w:szCs w:val="22"/>
          <w:lang w:val="en-US"/>
        </w:rPr>
        <w:t>that</w:t>
      </w:r>
      <w:r w:rsidRPr="00D47FF5">
        <w:rPr>
          <w:sz w:val="22"/>
          <w:szCs w:val="22"/>
          <w:lang w:val="en-US"/>
        </w:rPr>
        <w:t xml:space="preserve"> present new experimental </w:t>
      </w:r>
      <w:r w:rsidR="0026160C" w:rsidRPr="00D47FF5">
        <w:rPr>
          <w:sz w:val="22"/>
          <w:szCs w:val="22"/>
          <w:lang w:val="en-US"/>
        </w:rPr>
        <w:t xml:space="preserve">data </w:t>
      </w:r>
      <w:r w:rsidRPr="00D47FF5">
        <w:rPr>
          <w:sz w:val="22"/>
          <w:szCs w:val="22"/>
          <w:lang w:val="en-US"/>
        </w:rPr>
        <w:t xml:space="preserve">and </w:t>
      </w:r>
      <w:r w:rsidR="0026160C" w:rsidRPr="00D47FF5">
        <w:rPr>
          <w:sz w:val="22"/>
          <w:szCs w:val="22"/>
          <w:lang w:val="en-US"/>
        </w:rPr>
        <w:t>novel</w:t>
      </w:r>
      <w:r w:rsidRPr="00D47FF5">
        <w:rPr>
          <w:sz w:val="22"/>
          <w:szCs w:val="22"/>
          <w:lang w:val="en-US"/>
        </w:rPr>
        <w:t xml:space="preserve"> measurement techniques should state what CFD model validation need is </w:t>
      </w:r>
      <w:r w:rsidR="0026160C" w:rsidRPr="00D47FF5">
        <w:rPr>
          <w:sz w:val="22"/>
          <w:szCs w:val="22"/>
          <w:lang w:val="en-US"/>
        </w:rPr>
        <w:t xml:space="preserve">specifically being </w:t>
      </w:r>
      <w:r w:rsidRPr="00D47FF5">
        <w:rPr>
          <w:sz w:val="22"/>
          <w:szCs w:val="22"/>
          <w:lang w:val="en-US"/>
        </w:rPr>
        <w:t>addressed by the technique, should quantify the domain of application</w:t>
      </w:r>
      <w:r w:rsidR="0026160C" w:rsidRPr="00D47FF5">
        <w:rPr>
          <w:sz w:val="22"/>
          <w:szCs w:val="22"/>
          <w:lang w:val="en-US"/>
        </w:rPr>
        <w:t>,</w:t>
      </w:r>
      <w:r w:rsidRPr="00D47FF5">
        <w:rPr>
          <w:sz w:val="22"/>
          <w:szCs w:val="22"/>
          <w:lang w:val="en-US"/>
        </w:rPr>
        <w:t xml:space="preserve"> and </w:t>
      </w:r>
      <w:r w:rsidR="0026160C" w:rsidRPr="00D47FF5">
        <w:rPr>
          <w:sz w:val="22"/>
          <w:szCs w:val="22"/>
          <w:lang w:val="en-US"/>
        </w:rPr>
        <w:t xml:space="preserve">include a measure of </w:t>
      </w:r>
      <w:r w:rsidRPr="00D47FF5">
        <w:rPr>
          <w:sz w:val="22"/>
          <w:szCs w:val="22"/>
          <w:lang w:val="en-US"/>
        </w:rPr>
        <w:t>the experimental uncertainty.</w:t>
      </w:r>
    </w:p>
    <w:p w:rsidR="00904A99" w:rsidRPr="00D47FF5" w:rsidRDefault="00904A99" w:rsidP="00904A99">
      <w:pPr>
        <w:spacing w:before="120" w:after="120"/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 xml:space="preserve">Papers </w:t>
      </w:r>
      <w:r w:rsidR="00B46A4F" w:rsidRPr="00D47FF5">
        <w:rPr>
          <w:sz w:val="22"/>
          <w:szCs w:val="22"/>
          <w:lang w:val="en-US"/>
        </w:rPr>
        <w:t>that</w:t>
      </w:r>
      <w:r w:rsidRPr="00D47FF5">
        <w:rPr>
          <w:sz w:val="22"/>
          <w:szCs w:val="22"/>
          <w:lang w:val="en-US"/>
        </w:rPr>
        <w:t xml:space="preserve"> present </w:t>
      </w:r>
      <w:r w:rsidR="00B46A4F" w:rsidRPr="00D47FF5">
        <w:rPr>
          <w:sz w:val="22"/>
          <w:szCs w:val="22"/>
          <w:lang w:val="en-US"/>
        </w:rPr>
        <w:t>s</w:t>
      </w:r>
      <w:r w:rsidRPr="00D47FF5">
        <w:rPr>
          <w:sz w:val="22"/>
          <w:szCs w:val="22"/>
          <w:lang w:val="en-US"/>
        </w:rPr>
        <w:t>imulation of validation expe</w:t>
      </w:r>
      <w:r w:rsidR="0026160C" w:rsidRPr="00D47FF5">
        <w:rPr>
          <w:sz w:val="22"/>
          <w:szCs w:val="22"/>
          <w:lang w:val="en-US"/>
        </w:rPr>
        <w:t xml:space="preserve">riments </w:t>
      </w:r>
      <w:r w:rsidR="00B46A4F" w:rsidRPr="00D47FF5">
        <w:rPr>
          <w:sz w:val="22"/>
          <w:szCs w:val="22"/>
          <w:lang w:val="en-US"/>
        </w:rPr>
        <w:t>using</w:t>
      </w:r>
      <w:r w:rsidR="0026160C" w:rsidRPr="00D47FF5">
        <w:rPr>
          <w:sz w:val="22"/>
          <w:szCs w:val="22"/>
          <w:lang w:val="en-US"/>
        </w:rPr>
        <w:t xml:space="preserve"> single-</w:t>
      </w:r>
      <w:r w:rsidR="00FC5310" w:rsidRPr="00D47FF5">
        <w:rPr>
          <w:sz w:val="22"/>
          <w:szCs w:val="22"/>
          <w:lang w:val="en-US"/>
        </w:rPr>
        <w:t>phase or multi</w:t>
      </w:r>
      <w:r w:rsidRPr="00D47FF5">
        <w:rPr>
          <w:sz w:val="22"/>
          <w:szCs w:val="22"/>
          <w:lang w:val="en-US"/>
        </w:rPr>
        <w:t xml:space="preserve">-phase CFD tools should </w:t>
      </w:r>
      <w:r w:rsidR="00EA1E18" w:rsidRPr="00D47FF5">
        <w:rPr>
          <w:sz w:val="22"/>
          <w:szCs w:val="22"/>
          <w:lang w:val="en-US"/>
        </w:rPr>
        <w:t>include</w:t>
      </w:r>
      <w:r w:rsidRPr="00D47FF5">
        <w:rPr>
          <w:sz w:val="22"/>
          <w:szCs w:val="22"/>
          <w:lang w:val="en-US"/>
        </w:rPr>
        <w:t xml:space="preserve"> </w:t>
      </w:r>
      <w:r w:rsidR="00B46A4F" w:rsidRPr="00D47FF5">
        <w:rPr>
          <w:sz w:val="22"/>
          <w:szCs w:val="22"/>
          <w:lang w:val="en-US"/>
        </w:rPr>
        <w:t xml:space="preserve">comparison against </w:t>
      </w:r>
      <w:r w:rsidRPr="00D47FF5">
        <w:rPr>
          <w:sz w:val="22"/>
          <w:szCs w:val="22"/>
          <w:lang w:val="en-US"/>
        </w:rPr>
        <w:t xml:space="preserve">experimental </w:t>
      </w:r>
      <w:r w:rsidR="00E8540A" w:rsidRPr="00D47FF5">
        <w:rPr>
          <w:sz w:val="22"/>
          <w:szCs w:val="22"/>
          <w:lang w:val="en-US"/>
        </w:rPr>
        <w:t xml:space="preserve">data, including </w:t>
      </w:r>
      <w:r w:rsidRPr="00D47FF5">
        <w:rPr>
          <w:sz w:val="22"/>
          <w:szCs w:val="22"/>
          <w:lang w:val="en-US"/>
        </w:rPr>
        <w:t>uncertainties</w:t>
      </w:r>
      <w:r w:rsidR="00E8540A" w:rsidRPr="00D47FF5">
        <w:rPr>
          <w:sz w:val="22"/>
          <w:szCs w:val="22"/>
          <w:lang w:val="en-US"/>
        </w:rPr>
        <w:t>,</w:t>
      </w:r>
      <w:r w:rsidRPr="00D47FF5">
        <w:rPr>
          <w:sz w:val="22"/>
          <w:szCs w:val="22"/>
          <w:lang w:val="en-US"/>
        </w:rPr>
        <w:t xml:space="preserve"> and should discuss the adequacy of the measurements for </w:t>
      </w:r>
      <w:r w:rsidR="00E8540A" w:rsidRPr="00D47FF5">
        <w:rPr>
          <w:sz w:val="22"/>
          <w:szCs w:val="22"/>
          <w:lang w:val="en-US"/>
        </w:rPr>
        <w:t>the</w:t>
      </w:r>
      <w:r w:rsidRPr="00D47FF5">
        <w:rPr>
          <w:sz w:val="22"/>
          <w:szCs w:val="22"/>
          <w:lang w:val="en-US"/>
        </w:rPr>
        <w:t xml:space="preserve"> proper validation of CFD tools. </w:t>
      </w:r>
      <w:r w:rsidR="00E8540A" w:rsidRPr="00D47FF5">
        <w:rPr>
          <w:sz w:val="22"/>
          <w:szCs w:val="22"/>
          <w:lang w:val="en-US"/>
        </w:rPr>
        <w:t>Discussion</w:t>
      </w:r>
      <w:r w:rsidRPr="00D47FF5">
        <w:rPr>
          <w:sz w:val="22"/>
          <w:szCs w:val="22"/>
          <w:lang w:val="en-US"/>
        </w:rPr>
        <w:t xml:space="preserve"> of the </w:t>
      </w:r>
      <w:r w:rsidR="00E8540A" w:rsidRPr="00D47FF5">
        <w:rPr>
          <w:sz w:val="22"/>
          <w:szCs w:val="22"/>
          <w:lang w:val="en-US"/>
        </w:rPr>
        <w:t xml:space="preserve">general </w:t>
      </w:r>
      <w:r w:rsidRPr="00D47FF5">
        <w:rPr>
          <w:sz w:val="22"/>
          <w:szCs w:val="22"/>
          <w:lang w:val="en-US"/>
        </w:rPr>
        <w:t xml:space="preserve">requirements </w:t>
      </w:r>
      <w:r w:rsidR="00E8540A" w:rsidRPr="00D47FF5">
        <w:rPr>
          <w:sz w:val="22"/>
          <w:szCs w:val="22"/>
          <w:lang w:val="en-US"/>
        </w:rPr>
        <w:t>of</w:t>
      </w:r>
      <w:r w:rsidRPr="00D47FF5">
        <w:rPr>
          <w:sz w:val="22"/>
          <w:szCs w:val="22"/>
          <w:lang w:val="en-US"/>
        </w:rPr>
        <w:t xml:space="preserve"> such </w:t>
      </w:r>
      <w:r w:rsidR="0026160C" w:rsidRPr="00D47FF5">
        <w:rPr>
          <w:sz w:val="22"/>
          <w:szCs w:val="22"/>
          <w:lang w:val="en-US"/>
        </w:rPr>
        <w:t>“CFD-</w:t>
      </w:r>
      <w:r w:rsidRPr="00D47FF5">
        <w:rPr>
          <w:sz w:val="22"/>
          <w:szCs w:val="22"/>
          <w:lang w:val="en-US"/>
        </w:rPr>
        <w:t xml:space="preserve">grade experiments” </w:t>
      </w:r>
      <w:r w:rsidR="0026160C" w:rsidRPr="00D47FF5">
        <w:rPr>
          <w:sz w:val="22"/>
          <w:szCs w:val="22"/>
          <w:lang w:val="en-US"/>
        </w:rPr>
        <w:t xml:space="preserve">should </w:t>
      </w:r>
      <w:r w:rsidR="00E8540A" w:rsidRPr="00D47FF5">
        <w:rPr>
          <w:sz w:val="22"/>
          <w:szCs w:val="22"/>
          <w:lang w:val="en-US"/>
        </w:rPr>
        <w:t xml:space="preserve">also </w:t>
      </w:r>
      <w:r w:rsidR="0026160C" w:rsidRPr="00D47FF5">
        <w:rPr>
          <w:sz w:val="22"/>
          <w:szCs w:val="22"/>
          <w:lang w:val="en-US"/>
        </w:rPr>
        <w:t>be made</w:t>
      </w:r>
      <w:r w:rsidRPr="00D47FF5">
        <w:rPr>
          <w:sz w:val="22"/>
          <w:szCs w:val="22"/>
          <w:lang w:val="en-US"/>
        </w:rPr>
        <w:t>.</w:t>
      </w:r>
    </w:p>
    <w:p w:rsidR="00354DC0" w:rsidRPr="00D47FF5" w:rsidRDefault="00354DC0" w:rsidP="00354DC0">
      <w:pPr>
        <w:spacing w:before="120" w:after="120"/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 xml:space="preserve">The papers </w:t>
      </w:r>
      <w:r w:rsidR="00E8540A" w:rsidRPr="00D47FF5">
        <w:rPr>
          <w:sz w:val="22"/>
          <w:szCs w:val="22"/>
          <w:lang w:val="en-US"/>
        </w:rPr>
        <w:t>that</w:t>
      </w:r>
      <w:r w:rsidRPr="00D47FF5">
        <w:rPr>
          <w:sz w:val="22"/>
          <w:szCs w:val="22"/>
          <w:lang w:val="en-US"/>
        </w:rPr>
        <w:t xml:space="preserve"> present CFD code applications should try to justify all the choices made </w:t>
      </w:r>
      <w:r w:rsidR="0026160C" w:rsidRPr="00D47FF5">
        <w:rPr>
          <w:sz w:val="22"/>
          <w:szCs w:val="22"/>
          <w:lang w:val="en-US"/>
        </w:rPr>
        <w:t>in regard to</w:t>
      </w:r>
      <w:r w:rsidRPr="00D47FF5">
        <w:rPr>
          <w:sz w:val="22"/>
          <w:szCs w:val="22"/>
          <w:lang w:val="en-US"/>
        </w:rPr>
        <w:t xml:space="preserve"> the physical models, nodali</w:t>
      </w:r>
      <w:r w:rsidR="00E8540A" w:rsidRPr="00D47FF5">
        <w:rPr>
          <w:sz w:val="22"/>
          <w:szCs w:val="22"/>
          <w:lang w:val="en-US" w:eastAsia="ko-KR"/>
        </w:rPr>
        <w:t>s</w:t>
      </w:r>
      <w:r w:rsidR="0026160C" w:rsidRPr="00D47FF5">
        <w:rPr>
          <w:sz w:val="22"/>
          <w:szCs w:val="22"/>
          <w:lang w:val="en-US"/>
        </w:rPr>
        <w:t>ation</w:t>
      </w:r>
      <w:r w:rsidR="00E8540A" w:rsidRPr="00D47FF5">
        <w:rPr>
          <w:sz w:val="22"/>
          <w:szCs w:val="22"/>
          <w:lang w:val="en-US"/>
        </w:rPr>
        <w:t>,</w:t>
      </w:r>
      <w:r w:rsidRPr="00D47FF5">
        <w:rPr>
          <w:sz w:val="22"/>
          <w:szCs w:val="22"/>
          <w:lang w:val="en-US"/>
        </w:rPr>
        <w:t xml:space="preserve"> and numerical options. Authors are </w:t>
      </w:r>
      <w:r w:rsidR="0026160C" w:rsidRPr="00D47FF5">
        <w:rPr>
          <w:sz w:val="22"/>
          <w:szCs w:val="22"/>
          <w:lang w:val="en-US"/>
        </w:rPr>
        <w:t>strongly encouraged</w:t>
      </w:r>
      <w:r w:rsidRPr="00D47FF5">
        <w:rPr>
          <w:sz w:val="22"/>
          <w:szCs w:val="22"/>
          <w:lang w:val="en-US"/>
        </w:rPr>
        <w:t xml:space="preserve"> to apply Best Practice Guidelines </w:t>
      </w:r>
      <w:r w:rsidR="002B5502" w:rsidRPr="00D47FF5">
        <w:rPr>
          <w:sz w:val="22"/>
          <w:szCs w:val="22"/>
          <w:lang w:val="en-US" w:eastAsia="ko-KR"/>
        </w:rPr>
        <w:t xml:space="preserve">(BPGs) </w:t>
      </w:r>
      <w:r w:rsidRPr="00D47FF5">
        <w:rPr>
          <w:sz w:val="22"/>
          <w:szCs w:val="22"/>
          <w:lang w:val="en-US"/>
        </w:rPr>
        <w:t xml:space="preserve">as far as possible. </w:t>
      </w:r>
    </w:p>
    <w:p w:rsidR="0026160C" w:rsidRPr="00D47FF5" w:rsidRDefault="0026160C" w:rsidP="00354DC0">
      <w:pPr>
        <w:spacing w:before="120" w:after="120"/>
        <w:jc w:val="both"/>
        <w:rPr>
          <w:sz w:val="22"/>
          <w:szCs w:val="22"/>
          <w:lang w:val="en-US"/>
        </w:rPr>
      </w:pPr>
      <w:r w:rsidRPr="00D47FF5">
        <w:rPr>
          <w:sz w:val="22"/>
          <w:szCs w:val="22"/>
          <w:lang w:val="en-US"/>
        </w:rPr>
        <w:t xml:space="preserve">As with previous workshops in the CFD4NRS series, acceptance or non-acceptance of papers will depend crucially on adherence to quality of content and </w:t>
      </w:r>
      <w:r w:rsidR="00E8540A" w:rsidRPr="00D47FF5">
        <w:rPr>
          <w:sz w:val="22"/>
          <w:szCs w:val="22"/>
          <w:lang w:val="en-US"/>
        </w:rPr>
        <w:t xml:space="preserve">potential for </w:t>
      </w:r>
      <w:r w:rsidRPr="00D47FF5">
        <w:rPr>
          <w:sz w:val="22"/>
          <w:szCs w:val="22"/>
          <w:lang w:val="en-US"/>
        </w:rPr>
        <w:t>presentation</w:t>
      </w:r>
      <w:r w:rsidR="00E8540A" w:rsidRPr="00D47FF5">
        <w:rPr>
          <w:sz w:val="22"/>
          <w:szCs w:val="22"/>
          <w:lang w:val="en-US"/>
        </w:rPr>
        <w:t xml:space="preserve"> within a common theme</w:t>
      </w:r>
      <w:r w:rsidRPr="00D47FF5">
        <w:rPr>
          <w:sz w:val="22"/>
          <w:szCs w:val="22"/>
          <w:lang w:val="en-US"/>
        </w:rPr>
        <w:t xml:space="preserve">. </w:t>
      </w:r>
    </w:p>
    <w:p w:rsidR="00BB4843" w:rsidRPr="00D47FF5" w:rsidRDefault="00CC5E44" w:rsidP="00BB484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>
          <v:rect id="_x0000_i1026" style="width:0;height:1.5pt" o:hralign="center" o:hrstd="t" o:hr="t" fillcolor="#aca899" stroked="f"/>
        </w:pict>
      </w:r>
    </w:p>
    <w:sectPr w:rsidR="00BB4843" w:rsidRPr="00D47FF5" w:rsidSect="00EB663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9A" w:rsidRDefault="0080529A">
      <w:r>
        <w:separator/>
      </w:r>
    </w:p>
  </w:endnote>
  <w:endnote w:type="continuationSeparator" w:id="0">
    <w:p w:rsidR="0080529A" w:rsidRDefault="0080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9A" w:rsidRDefault="0080529A">
      <w:r>
        <w:separator/>
      </w:r>
    </w:p>
  </w:footnote>
  <w:footnote w:type="continuationSeparator" w:id="0">
    <w:p w:rsidR="0080529A" w:rsidRDefault="0080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B9A0D52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313F6BA7"/>
    <w:multiLevelType w:val="hybridMultilevel"/>
    <w:tmpl w:val="69CC3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367226"/>
    <w:multiLevelType w:val="hybridMultilevel"/>
    <w:tmpl w:val="7F64AB78"/>
    <w:lvl w:ilvl="0" w:tplc="5DB2DF1E">
      <w:start w:val="1"/>
      <w:numFmt w:val="bullet"/>
      <w:pStyle w:val="Styl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4EA37917"/>
    <w:multiLevelType w:val="hybridMultilevel"/>
    <w:tmpl w:val="95B27286"/>
    <w:lvl w:ilvl="0" w:tplc="D81E926C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59E7FAE"/>
    <w:multiLevelType w:val="hybridMultilevel"/>
    <w:tmpl w:val="3A040504"/>
    <w:lvl w:ilvl="0" w:tplc="D81E926C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16"/>
    <w:rsid w:val="000034B4"/>
    <w:rsid w:val="00016BED"/>
    <w:rsid w:val="00021A9D"/>
    <w:rsid w:val="00034297"/>
    <w:rsid w:val="0005440C"/>
    <w:rsid w:val="00055A43"/>
    <w:rsid w:val="00064B27"/>
    <w:rsid w:val="000822E3"/>
    <w:rsid w:val="0009734A"/>
    <w:rsid w:val="000B69EA"/>
    <w:rsid w:val="000B6DDB"/>
    <w:rsid w:val="000F1B3C"/>
    <w:rsid w:val="00106772"/>
    <w:rsid w:val="001179E2"/>
    <w:rsid w:val="00133A2E"/>
    <w:rsid w:val="00145A3B"/>
    <w:rsid w:val="00152824"/>
    <w:rsid w:val="00153ADA"/>
    <w:rsid w:val="00167343"/>
    <w:rsid w:val="00176EBF"/>
    <w:rsid w:val="00180701"/>
    <w:rsid w:val="00183173"/>
    <w:rsid w:val="001A4309"/>
    <w:rsid w:val="001A5852"/>
    <w:rsid w:val="001B1980"/>
    <w:rsid w:val="001B2AB4"/>
    <w:rsid w:val="001B4F85"/>
    <w:rsid w:val="001C17D9"/>
    <w:rsid w:val="001C5ED5"/>
    <w:rsid w:val="001D7662"/>
    <w:rsid w:val="001E1473"/>
    <w:rsid w:val="001E3EFF"/>
    <w:rsid w:val="00211E5E"/>
    <w:rsid w:val="00221288"/>
    <w:rsid w:val="00237C90"/>
    <w:rsid w:val="0024451A"/>
    <w:rsid w:val="00245A05"/>
    <w:rsid w:val="0026160C"/>
    <w:rsid w:val="0027082B"/>
    <w:rsid w:val="00272760"/>
    <w:rsid w:val="00272CC2"/>
    <w:rsid w:val="00274350"/>
    <w:rsid w:val="00291F5F"/>
    <w:rsid w:val="002B5502"/>
    <w:rsid w:val="002C1AC7"/>
    <w:rsid w:val="002C228D"/>
    <w:rsid w:val="002C66B8"/>
    <w:rsid w:val="002C687E"/>
    <w:rsid w:val="002E1B98"/>
    <w:rsid w:val="002E5232"/>
    <w:rsid w:val="002F5669"/>
    <w:rsid w:val="00302A70"/>
    <w:rsid w:val="00305D09"/>
    <w:rsid w:val="00311103"/>
    <w:rsid w:val="003127C3"/>
    <w:rsid w:val="003208F2"/>
    <w:rsid w:val="003263EA"/>
    <w:rsid w:val="003362FB"/>
    <w:rsid w:val="00345551"/>
    <w:rsid w:val="00354DC0"/>
    <w:rsid w:val="00355B65"/>
    <w:rsid w:val="00370837"/>
    <w:rsid w:val="00377E61"/>
    <w:rsid w:val="00380581"/>
    <w:rsid w:val="0039172D"/>
    <w:rsid w:val="00391BF2"/>
    <w:rsid w:val="003D4F64"/>
    <w:rsid w:val="003D5AD5"/>
    <w:rsid w:val="003E2C84"/>
    <w:rsid w:val="003E7CCC"/>
    <w:rsid w:val="003F7F3E"/>
    <w:rsid w:val="004023B2"/>
    <w:rsid w:val="00407CAC"/>
    <w:rsid w:val="004133CE"/>
    <w:rsid w:val="0042365E"/>
    <w:rsid w:val="00426529"/>
    <w:rsid w:val="00440937"/>
    <w:rsid w:val="00490AFC"/>
    <w:rsid w:val="004A3C82"/>
    <w:rsid w:val="004B1BAF"/>
    <w:rsid w:val="004B2D14"/>
    <w:rsid w:val="004C4C02"/>
    <w:rsid w:val="004C56A1"/>
    <w:rsid w:val="004D042B"/>
    <w:rsid w:val="004D5E24"/>
    <w:rsid w:val="004E656A"/>
    <w:rsid w:val="004F624F"/>
    <w:rsid w:val="004F71BB"/>
    <w:rsid w:val="00506520"/>
    <w:rsid w:val="00527764"/>
    <w:rsid w:val="00551292"/>
    <w:rsid w:val="00566171"/>
    <w:rsid w:val="0057476A"/>
    <w:rsid w:val="005808A0"/>
    <w:rsid w:val="00595E23"/>
    <w:rsid w:val="00597C9B"/>
    <w:rsid w:val="005B6D3A"/>
    <w:rsid w:val="005C3015"/>
    <w:rsid w:val="005E33A6"/>
    <w:rsid w:val="005E3F9C"/>
    <w:rsid w:val="005F2AF8"/>
    <w:rsid w:val="005F682D"/>
    <w:rsid w:val="00604F08"/>
    <w:rsid w:val="0061489F"/>
    <w:rsid w:val="006359D3"/>
    <w:rsid w:val="00677267"/>
    <w:rsid w:val="006821DD"/>
    <w:rsid w:val="006A13A2"/>
    <w:rsid w:val="006B698F"/>
    <w:rsid w:val="006E2691"/>
    <w:rsid w:val="00705916"/>
    <w:rsid w:val="007107F5"/>
    <w:rsid w:val="00725700"/>
    <w:rsid w:val="00743D8B"/>
    <w:rsid w:val="00743DC7"/>
    <w:rsid w:val="007545BC"/>
    <w:rsid w:val="0075592B"/>
    <w:rsid w:val="0077281A"/>
    <w:rsid w:val="00785813"/>
    <w:rsid w:val="00792BC1"/>
    <w:rsid w:val="007976CB"/>
    <w:rsid w:val="007E112A"/>
    <w:rsid w:val="007E1F78"/>
    <w:rsid w:val="0080529A"/>
    <w:rsid w:val="00806A6C"/>
    <w:rsid w:val="00822068"/>
    <w:rsid w:val="00832117"/>
    <w:rsid w:val="008401D2"/>
    <w:rsid w:val="00841226"/>
    <w:rsid w:val="00844C9F"/>
    <w:rsid w:val="00850B2E"/>
    <w:rsid w:val="00873FDF"/>
    <w:rsid w:val="00880BC2"/>
    <w:rsid w:val="008817E7"/>
    <w:rsid w:val="008A01CD"/>
    <w:rsid w:val="008C31F6"/>
    <w:rsid w:val="008D7CA1"/>
    <w:rsid w:val="008F52E9"/>
    <w:rsid w:val="008F74DE"/>
    <w:rsid w:val="00904A99"/>
    <w:rsid w:val="0093177D"/>
    <w:rsid w:val="009411C1"/>
    <w:rsid w:val="00963AA3"/>
    <w:rsid w:val="009657A3"/>
    <w:rsid w:val="009667B0"/>
    <w:rsid w:val="0098780E"/>
    <w:rsid w:val="009918D0"/>
    <w:rsid w:val="009A0FFD"/>
    <w:rsid w:val="009A4DA3"/>
    <w:rsid w:val="009B29BB"/>
    <w:rsid w:val="009C3F8C"/>
    <w:rsid w:val="009C4864"/>
    <w:rsid w:val="009D5967"/>
    <w:rsid w:val="009D5AF7"/>
    <w:rsid w:val="009E1E3A"/>
    <w:rsid w:val="00A00C08"/>
    <w:rsid w:val="00A0590A"/>
    <w:rsid w:val="00A17735"/>
    <w:rsid w:val="00A27994"/>
    <w:rsid w:val="00A37D70"/>
    <w:rsid w:val="00A47912"/>
    <w:rsid w:val="00A714B3"/>
    <w:rsid w:val="00A825F5"/>
    <w:rsid w:val="00A879E3"/>
    <w:rsid w:val="00A948B1"/>
    <w:rsid w:val="00AB3AB8"/>
    <w:rsid w:val="00AC3CB0"/>
    <w:rsid w:val="00AC6BD4"/>
    <w:rsid w:val="00AC703F"/>
    <w:rsid w:val="00AD54A8"/>
    <w:rsid w:val="00AE1510"/>
    <w:rsid w:val="00AF7135"/>
    <w:rsid w:val="00B020A3"/>
    <w:rsid w:val="00B44F33"/>
    <w:rsid w:val="00B46A4F"/>
    <w:rsid w:val="00B521E1"/>
    <w:rsid w:val="00B56D90"/>
    <w:rsid w:val="00B71816"/>
    <w:rsid w:val="00B95E56"/>
    <w:rsid w:val="00B960E3"/>
    <w:rsid w:val="00BB4843"/>
    <w:rsid w:val="00BD2BCD"/>
    <w:rsid w:val="00BE1619"/>
    <w:rsid w:val="00BF06B5"/>
    <w:rsid w:val="00C04BB3"/>
    <w:rsid w:val="00C06D4B"/>
    <w:rsid w:val="00C177D6"/>
    <w:rsid w:val="00C277C2"/>
    <w:rsid w:val="00C32485"/>
    <w:rsid w:val="00C43D05"/>
    <w:rsid w:val="00C60C90"/>
    <w:rsid w:val="00C619BF"/>
    <w:rsid w:val="00C734A5"/>
    <w:rsid w:val="00C75CA8"/>
    <w:rsid w:val="00C82B10"/>
    <w:rsid w:val="00C8603A"/>
    <w:rsid w:val="00CC5E44"/>
    <w:rsid w:val="00CD1F86"/>
    <w:rsid w:val="00CE08EE"/>
    <w:rsid w:val="00CF394F"/>
    <w:rsid w:val="00D237E3"/>
    <w:rsid w:val="00D47FF5"/>
    <w:rsid w:val="00D52EC0"/>
    <w:rsid w:val="00D61360"/>
    <w:rsid w:val="00D74F0C"/>
    <w:rsid w:val="00D857EE"/>
    <w:rsid w:val="00D93F7C"/>
    <w:rsid w:val="00DA1077"/>
    <w:rsid w:val="00DA4E09"/>
    <w:rsid w:val="00DB7322"/>
    <w:rsid w:val="00DB7DEA"/>
    <w:rsid w:val="00DC312D"/>
    <w:rsid w:val="00DC5C47"/>
    <w:rsid w:val="00DD245D"/>
    <w:rsid w:val="00E024BA"/>
    <w:rsid w:val="00E02965"/>
    <w:rsid w:val="00E1352F"/>
    <w:rsid w:val="00E212B4"/>
    <w:rsid w:val="00E23659"/>
    <w:rsid w:val="00E568DF"/>
    <w:rsid w:val="00E65092"/>
    <w:rsid w:val="00E726B1"/>
    <w:rsid w:val="00E807BC"/>
    <w:rsid w:val="00E8540A"/>
    <w:rsid w:val="00EA1C34"/>
    <w:rsid w:val="00EA1E18"/>
    <w:rsid w:val="00EA4BD1"/>
    <w:rsid w:val="00EB6633"/>
    <w:rsid w:val="00ED519B"/>
    <w:rsid w:val="00EE27C2"/>
    <w:rsid w:val="00EF306D"/>
    <w:rsid w:val="00EF316A"/>
    <w:rsid w:val="00EF79E5"/>
    <w:rsid w:val="00F06DE5"/>
    <w:rsid w:val="00F15DC4"/>
    <w:rsid w:val="00F2331E"/>
    <w:rsid w:val="00F3570C"/>
    <w:rsid w:val="00F44B3F"/>
    <w:rsid w:val="00F44DD5"/>
    <w:rsid w:val="00F46E5B"/>
    <w:rsid w:val="00F61501"/>
    <w:rsid w:val="00FC5310"/>
    <w:rsid w:val="00FC628C"/>
    <w:rsid w:val="00FE0307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BA7D9F5-97B7-404D-B05A-8BFAE64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de-CH"/>
    </w:rPr>
  </w:style>
  <w:style w:type="paragraph" w:styleId="Ttulo1">
    <w:name w:val="heading 1"/>
    <w:basedOn w:val="Normal"/>
    <w:next w:val="Normal"/>
    <w:qFormat/>
    <w:rsid w:val="00106772"/>
    <w:pPr>
      <w:keepNext/>
      <w:numPr>
        <w:numId w:val="3"/>
      </w:numPr>
      <w:overflowPunct w:val="0"/>
      <w:autoSpaceDE w:val="0"/>
      <w:autoSpaceDN w:val="0"/>
      <w:adjustRightInd w:val="0"/>
      <w:spacing w:before="240" w:after="240" w:line="386" w:lineRule="exact"/>
      <w:jc w:val="both"/>
      <w:textAlignment w:val="baseline"/>
      <w:outlineLvl w:val="0"/>
    </w:pPr>
    <w:rPr>
      <w:rFonts w:ascii="Helvetica" w:hAnsi="Helvetica"/>
      <w:b/>
      <w:bCs/>
      <w:noProof/>
      <w:kern w:val="28"/>
      <w:sz w:val="26"/>
      <w:szCs w:val="20"/>
      <w:lang w:val="de-DE" w:eastAsia="de-DE"/>
    </w:rPr>
  </w:style>
  <w:style w:type="paragraph" w:styleId="Ttulo2">
    <w:name w:val="heading 2"/>
    <w:basedOn w:val="Normal"/>
    <w:next w:val="Normal"/>
    <w:qFormat/>
    <w:rsid w:val="00106772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120" w:after="240" w:line="386" w:lineRule="exact"/>
      <w:jc w:val="both"/>
      <w:textAlignment w:val="baseline"/>
      <w:outlineLvl w:val="1"/>
    </w:pPr>
    <w:rPr>
      <w:rFonts w:ascii="Helvetica" w:hAnsi="Helvetica"/>
      <w:b/>
      <w:bCs/>
      <w:noProof/>
      <w:sz w:val="22"/>
      <w:szCs w:val="20"/>
      <w:lang w:val="de-DE" w:eastAsia="de-DE"/>
    </w:rPr>
  </w:style>
  <w:style w:type="paragraph" w:styleId="Ttulo3">
    <w:name w:val="heading 3"/>
    <w:basedOn w:val="Normal"/>
    <w:next w:val="Normal"/>
    <w:qFormat/>
    <w:rsid w:val="00106772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567" w:after="120" w:line="386" w:lineRule="exact"/>
      <w:jc w:val="both"/>
      <w:textAlignment w:val="baseline"/>
      <w:outlineLvl w:val="2"/>
    </w:pPr>
    <w:rPr>
      <w:rFonts w:ascii="Helvetica" w:hAnsi="Helvetica"/>
      <w:b/>
      <w:bCs/>
      <w:noProof/>
      <w:sz w:val="22"/>
      <w:szCs w:val="20"/>
      <w:lang w:val="de-DE" w:eastAsia="de-DE"/>
    </w:rPr>
  </w:style>
  <w:style w:type="paragraph" w:styleId="Ttulo4">
    <w:name w:val="heading 4"/>
    <w:basedOn w:val="Normal"/>
    <w:next w:val="Normal"/>
    <w:qFormat/>
    <w:rsid w:val="00106772"/>
    <w:pPr>
      <w:keepNext/>
      <w:numPr>
        <w:ilvl w:val="3"/>
        <w:numId w:val="3"/>
      </w:numPr>
      <w:overflowPunct w:val="0"/>
      <w:autoSpaceDE w:val="0"/>
      <w:autoSpaceDN w:val="0"/>
      <w:adjustRightInd w:val="0"/>
      <w:spacing w:before="567" w:after="120" w:line="386" w:lineRule="exact"/>
      <w:jc w:val="both"/>
      <w:textAlignment w:val="baseline"/>
      <w:outlineLvl w:val="3"/>
    </w:pPr>
    <w:rPr>
      <w:rFonts w:ascii="Helvetica" w:hAnsi="Helvetica"/>
      <w:b/>
      <w:bCs/>
      <w:noProof/>
      <w:sz w:val="22"/>
      <w:szCs w:val="20"/>
      <w:lang w:val="de-DE" w:eastAsia="de-DE"/>
    </w:rPr>
  </w:style>
  <w:style w:type="paragraph" w:styleId="Ttulo5">
    <w:name w:val="heading 5"/>
    <w:basedOn w:val="Normal"/>
    <w:next w:val="Normal"/>
    <w:qFormat/>
    <w:rsid w:val="00106772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120" w:line="360" w:lineRule="auto"/>
      <w:jc w:val="both"/>
      <w:textAlignment w:val="baseline"/>
      <w:outlineLvl w:val="4"/>
    </w:pPr>
    <w:rPr>
      <w:rFonts w:ascii="Helvetica" w:hAnsi="Helvetica"/>
      <w:b/>
      <w:bCs/>
      <w:noProof/>
      <w:sz w:val="22"/>
      <w:szCs w:val="20"/>
      <w:lang w:val="de-DE" w:eastAsia="de-DE"/>
    </w:rPr>
  </w:style>
  <w:style w:type="paragraph" w:styleId="Ttulo6">
    <w:name w:val="heading 6"/>
    <w:basedOn w:val="Normal"/>
    <w:next w:val="Normal"/>
    <w:qFormat/>
    <w:rsid w:val="00106772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Helvetica" w:hAnsi="Helvetica"/>
      <w:bCs/>
      <w:i/>
      <w:noProof/>
      <w:sz w:val="22"/>
      <w:szCs w:val="20"/>
      <w:lang w:val="de-DE" w:eastAsia="de-DE"/>
    </w:rPr>
  </w:style>
  <w:style w:type="paragraph" w:styleId="Ttulo7">
    <w:name w:val="heading 7"/>
    <w:basedOn w:val="Normal"/>
    <w:next w:val="Normal"/>
    <w:qFormat/>
    <w:rsid w:val="00106772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hAnsi="Arial"/>
      <w:bCs/>
      <w:noProof/>
      <w:sz w:val="22"/>
      <w:szCs w:val="20"/>
      <w:lang w:val="de-DE" w:eastAsia="de-DE"/>
    </w:rPr>
  </w:style>
  <w:style w:type="paragraph" w:styleId="Ttulo8">
    <w:name w:val="heading 8"/>
    <w:basedOn w:val="Normal"/>
    <w:next w:val="Normal"/>
    <w:qFormat/>
    <w:rsid w:val="00106772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hAnsi="Arial"/>
      <w:bCs/>
      <w:i/>
      <w:noProof/>
      <w:sz w:val="22"/>
      <w:szCs w:val="20"/>
      <w:lang w:val="de-DE" w:eastAsia="de-DE"/>
    </w:rPr>
  </w:style>
  <w:style w:type="paragraph" w:styleId="Ttulo9">
    <w:name w:val="heading 9"/>
    <w:basedOn w:val="Normal"/>
    <w:next w:val="Normal"/>
    <w:qFormat/>
    <w:rsid w:val="00106772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hAnsi="Arial"/>
      <w:b/>
      <w:bCs/>
      <w:i/>
      <w:noProof/>
      <w:sz w:val="18"/>
      <w:szCs w:val="20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TDC2"/>
    <w:rsid w:val="00850B2E"/>
    <w:rPr>
      <w:b w:val="0"/>
      <w:smallCaps w:val="0"/>
    </w:rPr>
  </w:style>
  <w:style w:type="paragraph" w:styleId="TDC2">
    <w:name w:val="toc 2"/>
    <w:basedOn w:val="Normal"/>
    <w:next w:val="Normal"/>
    <w:autoRedefine/>
    <w:semiHidden/>
    <w:rsid w:val="00850B2E"/>
    <w:pPr>
      <w:spacing w:line="200" w:lineRule="exact"/>
      <w:jc w:val="both"/>
    </w:pPr>
    <w:rPr>
      <w:b/>
      <w:smallCaps/>
      <w:noProof/>
      <w:sz w:val="20"/>
      <w:szCs w:val="20"/>
      <w:lang w:eastAsia="de-DE"/>
    </w:rPr>
  </w:style>
  <w:style w:type="paragraph" w:styleId="HTMLconformatoprevio">
    <w:name w:val="HTML Preformatted"/>
    <w:basedOn w:val="Normal"/>
    <w:rsid w:val="00034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CH" w:eastAsia="ko-KR"/>
    </w:rPr>
  </w:style>
  <w:style w:type="table" w:styleId="Tablaconcuadrcula">
    <w:name w:val="Table Grid"/>
    <w:basedOn w:val="Tablanormal"/>
    <w:rsid w:val="00034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D237E3"/>
    <w:rPr>
      <w:color w:val="0000FF"/>
      <w:u w:val="single"/>
    </w:rPr>
  </w:style>
  <w:style w:type="paragraph" w:customStyle="1" w:styleId="Style1">
    <w:name w:val="Style1"/>
    <w:basedOn w:val="Normal"/>
    <w:rsid w:val="00D237E3"/>
    <w:pPr>
      <w:numPr>
        <w:numId w:val="4"/>
      </w:numPr>
    </w:pPr>
  </w:style>
  <w:style w:type="paragraph" w:styleId="Encabezado">
    <w:name w:val="header"/>
    <w:basedOn w:val="Normal"/>
    <w:rsid w:val="004D042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4D042B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BE1619"/>
    <w:rPr>
      <w:rFonts w:ascii="Malgun Gothic" w:eastAsia="Malgun Gothic" w:hAnsi="Malgun Gothic"/>
      <w:sz w:val="18"/>
      <w:szCs w:val="18"/>
    </w:rPr>
  </w:style>
  <w:style w:type="character" w:customStyle="1" w:styleId="TextodegloboCar">
    <w:name w:val="Texto de globo Car"/>
    <w:link w:val="Textodeglobo"/>
    <w:rsid w:val="00BE1619"/>
    <w:rPr>
      <w:rFonts w:ascii="Malgun Gothic" w:eastAsia="Malgun Gothic" w:hAnsi="Malgun Gothic" w:cs="Times New Roman"/>
      <w:sz w:val="18"/>
      <w:szCs w:val="18"/>
      <w:lang w:val="en-GB" w:eastAsia="de-CH"/>
    </w:rPr>
  </w:style>
  <w:style w:type="paragraph" w:styleId="NormalWeb">
    <w:name w:val="Normal (Web)"/>
    <w:basedOn w:val="Normal"/>
    <w:uiPriority w:val="99"/>
    <w:unhideWhenUsed/>
    <w:rsid w:val="00C04BB3"/>
    <w:pPr>
      <w:spacing w:before="100" w:beforeAutospacing="1" w:after="100" w:afterAutospacing="1"/>
    </w:pPr>
    <w:rPr>
      <w:rFonts w:eastAsia="SimSun"/>
      <w:lang w:val="de-CH" w:eastAsia="zh-CN"/>
    </w:rPr>
  </w:style>
  <w:style w:type="paragraph" w:customStyle="1" w:styleId="Default">
    <w:name w:val="Default"/>
    <w:rsid w:val="00F46E5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guingo@ed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.sandberg@oecd-ne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ong.nam@oecd-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as.merigoux@edf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CCC7-4871-4D45-94FE-774C987C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2159</Characters>
  <Application>Microsoft Office Word</Application>
  <DocSecurity>4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OECD/NEA International Workshop on</vt:lpstr>
      <vt:lpstr>OECD/NEA International Workshop on</vt:lpstr>
      <vt:lpstr>OECD/NEA International Workshop on</vt:lpstr>
    </vt:vector>
  </TitlesOfParts>
  <Company>PSI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OECD/NEA International Workshop on</dc:title>
  <dc:creator>smith</dc:creator>
  <cp:lastModifiedBy>ZEGRI REIRIZ JACOBO</cp:lastModifiedBy>
  <cp:revision>2</cp:revision>
  <cp:lastPrinted>2011-10-04T09:00:00Z</cp:lastPrinted>
  <dcterms:created xsi:type="dcterms:W3CDTF">2020-01-10T08:36:00Z</dcterms:created>
  <dcterms:modified xsi:type="dcterms:W3CDTF">2020-01-10T08:36:00Z</dcterms:modified>
</cp:coreProperties>
</file>